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A7675" w:rsidRDefault="00266E82">
      <w:pPr>
        <w:pStyle w:val="Pardfaut"/>
        <w:rPr>
          <w:b/>
          <w:bCs/>
          <w:color w:val="3E769A"/>
          <w:sz w:val="26"/>
          <w:szCs w:val="26"/>
        </w:rPr>
      </w:pPr>
      <w:r>
        <w:rPr>
          <w:b/>
          <w:bCs/>
          <w:color w:val="3E769A"/>
          <w:sz w:val="26"/>
          <w:szCs w:val="26"/>
        </w:rPr>
        <w:t>2016-10-28 - Arr</w:t>
      </w:r>
      <w:r>
        <w:rPr>
          <w:b/>
          <w:bCs/>
          <w:color w:val="3E769A"/>
          <w:sz w:val="26"/>
          <w:szCs w:val="26"/>
        </w:rPr>
        <w:t>ê</w:t>
      </w:r>
      <w:r>
        <w:rPr>
          <w:b/>
          <w:bCs/>
          <w:color w:val="3E769A"/>
          <w:sz w:val="26"/>
          <w:szCs w:val="26"/>
        </w:rPr>
        <w:t>t</w:t>
      </w:r>
      <w:r>
        <w:rPr>
          <w:b/>
          <w:bCs/>
          <w:color w:val="3E769A"/>
          <w:sz w:val="26"/>
          <w:szCs w:val="26"/>
        </w:rPr>
        <w:t>é</w:t>
      </w:r>
      <w:r>
        <w:rPr>
          <w:b/>
          <w:bCs/>
          <w:color w:val="3E769A"/>
          <w:sz w:val="26"/>
          <w:szCs w:val="26"/>
        </w:rPr>
        <w:t xml:space="preserve"> </w:t>
      </w:r>
      <w:r>
        <w:rPr>
          <w:b/>
          <w:bCs/>
          <w:color w:val="3E769A"/>
          <w:sz w:val="26"/>
          <w:szCs w:val="26"/>
        </w:rPr>
        <w:t>royal fixant l'organisation et le fonctionnement du Conseil f</w:t>
      </w:r>
      <w:r>
        <w:rPr>
          <w:b/>
          <w:bCs/>
          <w:color w:val="3E769A"/>
          <w:sz w:val="26"/>
          <w:szCs w:val="26"/>
        </w:rPr>
        <w:t>é</w:t>
      </w:r>
      <w:r>
        <w:rPr>
          <w:b/>
          <w:bCs/>
          <w:color w:val="3E769A"/>
          <w:sz w:val="26"/>
          <w:szCs w:val="26"/>
        </w:rPr>
        <w:t>d</w:t>
      </w:r>
      <w:r>
        <w:rPr>
          <w:b/>
          <w:bCs/>
          <w:color w:val="3E769A"/>
          <w:sz w:val="26"/>
          <w:szCs w:val="26"/>
        </w:rPr>
        <w:t>é</w:t>
      </w:r>
      <w:r>
        <w:rPr>
          <w:b/>
          <w:bCs/>
          <w:color w:val="3E769A"/>
          <w:sz w:val="26"/>
          <w:szCs w:val="26"/>
        </w:rPr>
        <w:t>ral des professions des soins de sant</w:t>
      </w:r>
      <w:r>
        <w:rPr>
          <w:b/>
          <w:bCs/>
          <w:color w:val="3E769A"/>
          <w:sz w:val="26"/>
          <w:szCs w:val="26"/>
        </w:rPr>
        <w:t>é</w:t>
      </w:r>
      <w:r>
        <w:rPr>
          <w:b/>
          <w:bCs/>
          <w:color w:val="3E769A"/>
          <w:sz w:val="26"/>
          <w:szCs w:val="26"/>
        </w:rPr>
        <w:t xml:space="preserve"> </w:t>
      </w:r>
      <w:r>
        <w:rPr>
          <w:b/>
          <w:bCs/>
          <w:color w:val="3E769A"/>
          <w:sz w:val="26"/>
          <w:szCs w:val="26"/>
          <w:lang w:val="es-ES_tradnl"/>
        </w:rPr>
        <w:t>mentale, en ex</w:t>
      </w:r>
      <w:r>
        <w:rPr>
          <w:b/>
          <w:bCs/>
          <w:color w:val="3E769A"/>
          <w:sz w:val="26"/>
          <w:szCs w:val="26"/>
        </w:rPr>
        <w:t>é</w:t>
      </w:r>
      <w:r>
        <w:rPr>
          <w:b/>
          <w:bCs/>
          <w:color w:val="3E769A"/>
          <w:sz w:val="26"/>
          <w:szCs w:val="26"/>
        </w:rPr>
        <w:t xml:space="preserve">cution de l'article 68/3, </w:t>
      </w:r>
      <w:r>
        <w:rPr>
          <w:b/>
          <w:bCs/>
          <w:color w:val="3E769A"/>
          <w:sz w:val="26"/>
          <w:szCs w:val="26"/>
        </w:rPr>
        <w:t>§</w:t>
      </w:r>
      <w:r>
        <w:rPr>
          <w:b/>
          <w:bCs/>
          <w:color w:val="3E769A"/>
          <w:sz w:val="26"/>
          <w:szCs w:val="26"/>
        </w:rPr>
        <w:t xml:space="preserve"> </w:t>
      </w:r>
      <w:r>
        <w:rPr>
          <w:b/>
          <w:bCs/>
          <w:color w:val="3E769A"/>
          <w:sz w:val="26"/>
          <w:szCs w:val="26"/>
        </w:rPr>
        <w:t xml:space="preserve">7, de la loi relative </w:t>
      </w:r>
      <w:r>
        <w:rPr>
          <w:b/>
          <w:bCs/>
          <w:color w:val="3E769A"/>
          <w:sz w:val="26"/>
          <w:szCs w:val="26"/>
        </w:rPr>
        <w:t>à</w:t>
      </w:r>
      <w:r>
        <w:rPr>
          <w:b/>
          <w:bCs/>
          <w:color w:val="3E769A"/>
          <w:sz w:val="26"/>
          <w:szCs w:val="26"/>
        </w:rPr>
        <w:t xml:space="preserve"> </w:t>
      </w:r>
      <w:r>
        <w:rPr>
          <w:b/>
          <w:bCs/>
          <w:color w:val="3E769A"/>
          <w:sz w:val="26"/>
          <w:szCs w:val="26"/>
        </w:rPr>
        <w:t>l'exercice des professions des soins de sant</w:t>
      </w:r>
      <w:r>
        <w:rPr>
          <w:b/>
          <w:bCs/>
          <w:color w:val="3E769A"/>
          <w:sz w:val="26"/>
          <w:szCs w:val="26"/>
        </w:rPr>
        <w:t>é</w:t>
      </w:r>
      <w:r>
        <w:rPr>
          <w:b/>
          <w:bCs/>
          <w:color w:val="3E769A"/>
          <w:sz w:val="26"/>
          <w:szCs w:val="26"/>
          <w:lang w:val="nl-NL"/>
        </w:rPr>
        <w:t>, coordonn</w:t>
      </w:r>
      <w:r>
        <w:rPr>
          <w:b/>
          <w:bCs/>
          <w:color w:val="3E769A"/>
          <w:sz w:val="26"/>
          <w:szCs w:val="26"/>
        </w:rPr>
        <w:t>é</w:t>
      </w:r>
      <w:r>
        <w:rPr>
          <w:b/>
          <w:bCs/>
          <w:color w:val="3E769A"/>
          <w:sz w:val="26"/>
          <w:szCs w:val="26"/>
        </w:rPr>
        <w:t>e, le 10 mai 2015. - M.B. 2016-11-23</w:t>
      </w:r>
    </w:p>
    <w:p w:rsidR="004A7675" w:rsidRDefault="004A7675">
      <w:pPr>
        <w:pStyle w:val="Pardfaut"/>
        <w:rPr>
          <w:rFonts w:ascii="Arial" w:eastAsia="Arial" w:hAnsi="Arial" w:cs="Arial"/>
          <w:color w:val="222222"/>
          <w:sz w:val="26"/>
          <w:szCs w:val="26"/>
        </w:rPr>
      </w:pPr>
    </w:p>
    <w:p w:rsidR="004A7675" w:rsidRDefault="00266E82">
      <w:pPr>
        <w:pStyle w:val="Pardfaut"/>
        <w:rPr>
          <w:rFonts w:ascii="Arial" w:eastAsia="Arial" w:hAnsi="Arial" w:cs="Arial"/>
          <w:color w:val="222222"/>
          <w:sz w:val="26"/>
          <w:szCs w:val="26"/>
          <w:u w:color="267CC9"/>
        </w:rPr>
      </w:pP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SERVICE PUBLIC FEDERAL SANTE PUBLIQUE, SECURITE DE LA CHAINE ALIMENTAIRE ET ENVIRONNEMEN</w:t>
      </w:r>
      <w:r>
        <w:rPr>
          <w:rFonts w:ascii="Times"/>
          <w:color w:val="222222"/>
          <w:sz w:val="30"/>
          <w:szCs w:val="30"/>
          <w:u w:color="267CC9"/>
        </w:rPr>
        <w:t>T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color w:val="267CC9"/>
          <w:sz w:val="26"/>
          <w:szCs w:val="26"/>
          <w:u w:val="single" w:color="267CC9"/>
        </w:rPr>
        <w:t>28 OCTOBRE 2016. - Arr</w:t>
      </w:r>
      <w:r>
        <w:rPr>
          <w:color w:val="267CC9"/>
          <w:sz w:val="26"/>
          <w:szCs w:val="26"/>
          <w:u w:val="single" w:color="267CC9"/>
        </w:rPr>
        <w:t>ê</w:t>
      </w:r>
      <w:r>
        <w:rPr>
          <w:color w:val="267CC9"/>
          <w:sz w:val="26"/>
          <w:szCs w:val="26"/>
          <w:u w:val="single" w:color="267CC9"/>
        </w:rPr>
        <w:t>t</w:t>
      </w:r>
      <w:r>
        <w:rPr>
          <w:color w:val="267CC9"/>
          <w:sz w:val="26"/>
          <w:szCs w:val="26"/>
          <w:u w:val="single" w:color="267CC9"/>
        </w:rPr>
        <w:t>é</w:t>
      </w:r>
      <w:r>
        <w:rPr>
          <w:color w:val="267CC9"/>
          <w:sz w:val="26"/>
          <w:szCs w:val="26"/>
          <w:u w:val="single" w:color="267CC9"/>
        </w:rPr>
        <w:t xml:space="preserve"> </w:t>
      </w:r>
      <w:r>
        <w:rPr>
          <w:color w:val="267CC9"/>
          <w:sz w:val="26"/>
          <w:szCs w:val="26"/>
          <w:u w:val="single" w:color="267CC9"/>
        </w:rPr>
        <w:t xml:space="preserve">royal fixant l'organisation et le </w:t>
      </w:r>
      <w:r>
        <w:rPr>
          <w:color w:val="267CC9"/>
          <w:sz w:val="26"/>
          <w:szCs w:val="26"/>
          <w:u w:val="single" w:color="267CC9"/>
        </w:rPr>
        <w:t>fonctionnement du Conseil f</w:t>
      </w:r>
      <w:r>
        <w:rPr>
          <w:color w:val="267CC9"/>
          <w:sz w:val="26"/>
          <w:szCs w:val="26"/>
          <w:u w:val="single" w:color="267CC9"/>
        </w:rPr>
        <w:t>é</w:t>
      </w:r>
      <w:r>
        <w:rPr>
          <w:color w:val="267CC9"/>
          <w:sz w:val="26"/>
          <w:szCs w:val="26"/>
          <w:u w:val="single" w:color="267CC9"/>
        </w:rPr>
        <w:t>d</w:t>
      </w:r>
      <w:r>
        <w:rPr>
          <w:color w:val="267CC9"/>
          <w:sz w:val="26"/>
          <w:szCs w:val="26"/>
          <w:u w:val="single" w:color="267CC9"/>
        </w:rPr>
        <w:t>é</w:t>
      </w:r>
      <w:r>
        <w:rPr>
          <w:color w:val="267CC9"/>
          <w:sz w:val="26"/>
          <w:szCs w:val="26"/>
          <w:u w:val="single" w:color="267CC9"/>
        </w:rPr>
        <w:t>ral des professions des soins de sant</w:t>
      </w:r>
      <w:r>
        <w:rPr>
          <w:color w:val="267CC9"/>
          <w:sz w:val="26"/>
          <w:szCs w:val="26"/>
          <w:u w:val="single" w:color="267CC9"/>
        </w:rPr>
        <w:t>é</w:t>
      </w:r>
      <w:r>
        <w:rPr>
          <w:color w:val="267CC9"/>
          <w:sz w:val="26"/>
          <w:szCs w:val="26"/>
          <w:u w:val="single" w:color="267CC9"/>
        </w:rPr>
        <w:t xml:space="preserve"> </w:t>
      </w:r>
      <w:r>
        <w:rPr>
          <w:color w:val="267CC9"/>
          <w:sz w:val="26"/>
          <w:szCs w:val="26"/>
          <w:u w:val="single" w:color="267CC9"/>
          <w:lang w:val="es-ES_tradnl"/>
        </w:rPr>
        <w:t>mentale, en ex</w:t>
      </w:r>
      <w:r>
        <w:rPr>
          <w:color w:val="267CC9"/>
          <w:sz w:val="26"/>
          <w:szCs w:val="26"/>
          <w:u w:val="single" w:color="267CC9"/>
        </w:rPr>
        <w:t>é</w:t>
      </w:r>
      <w:r>
        <w:rPr>
          <w:color w:val="267CC9"/>
          <w:sz w:val="26"/>
          <w:szCs w:val="26"/>
          <w:u w:val="single" w:color="267CC9"/>
        </w:rPr>
        <w:t xml:space="preserve">cution de l'article 68/3, </w:t>
      </w:r>
      <w:r>
        <w:rPr>
          <w:color w:val="267CC9"/>
          <w:sz w:val="26"/>
          <w:szCs w:val="26"/>
          <w:u w:val="single" w:color="267CC9"/>
        </w:rPr>
        <w:t>§</w:t>
      </w:r>
      <w:r>
        <w:rPr>
          <w:color w:val="267CC9"/>
          <w:sz w:val="26"/>
          <w:szCs w:val="26"/>
          <w:u w:val="single" w:color="267CC9"/>
        </w:rPr>
        <w:t xml:space="preserve"> </w:t>
      </w:r>
      <w:r>
        <w:rPr>
          <w:color w:val="267CC9"/>
          <w:sz w:val="26"/>
          <w:szCs w:val="26"/>
          <w:u w:val="single" w:color="267CC9"/>
        </w:rPr>
        <w:t xml:space="preserve">7, de la loi relative </w:t>
      </w:r>
      <w:r>
        <w:rPr>
          <w:color w:val="267CC9"/>
          <w:sz w:val="26"/>
          <w:szCs w:val="26"/>
          <w:u w:val="single" w:color="267CC9"/>
        </w:rPr>
        <w:t>à</w:t>
      </w:r>
      <w:r>
        <w:rPr>
          <w:color w:val="267CC9"/>
          <w:sz w:val="26"/>
          <w:szCs w:val="26"/>
          <w:u w:val="single" w:color="267CC9"/>
        </w:rPr>
        <w:t xml:space="preserve"> l'exercice des professions des soins de sant</w:t>
      </w:r>
      <w:r>
        <w:rPr>
          <w:color w:val="267CC9"/>
          <w:sz w:val="26"/>
          <w:szCs w:val="26"/>
          <w:u w:val="single" w:color="267CC9"/>
        </w:rPr>
        <w:t>é</w:t>
      </w:r>
      <w:r>
        <w:rPr>
          <w:color w:val="267CC9"/>
          <w:sz w:val="26"/>
          <w:szCs w:val="26"/>
          <w:u w:val="single" w:color="267CC9"/>
          <w:lang w:val="nl-NL"/>
        </w:rPr>
        <w:t>, coordonn</w:t>
      </w:r>
      <w:r>
        <w:rPr>
          <w:color w:val="267CC9"/>
          <w:sz w:val="26"/>
          <w:szCs w:val="26"/>
          <w:u w:val="single" w:color="267CC9"/>
        </w:rPr>
        <w:t>é</w:t>
      </w:r>
      <w:r>
        <w:rPr>
          <w:color w:val="267CC9"/>
          <w:sz w:val="26"/>
          <w:szCs w:val="26"/>
          <w:u w:val="single" w:color="267CC9"/>
        </w:rPr>
        <w:t>e, le 10 mai 201</w:t>
      </w:r>
      <w:r>
        <w:rPr>
          <w:rFonts w:ascii="Times"/>
          <w:color w:val="222222"/>
          <w:sz w:val="30"/>
          <w:szCs w:val="30"/>
          <w:u w:color="267CC9"/>
        </w:rPr>
        <w:t>5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PHILIPPE, Roi des Belges,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A tous, pr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sents e</w:t>
      </w:r>
      <w:r>
        <w:rPr>
          <w:rFonts w:ascii="Times"/>
          <w:color w:val="222222"/>
          <w:sz w:val="26"/>
          <w:szCs w:val="26"/>
          <w:u w:color="267CC9"/>
        </w:rPr>
        <w:t xml:space="preserve">t </w:t>
      </w:r>
      <w:r>
        <w:rPr>
          <w:rFonts w:hAnsi="Times"/>
          <w:color w:val="222222"/>
          <w:sz w:val="26"/>
          <w:szCs w:val="26"/>
          <w:u w:color="267CC9"/>
        </w:rPr>
        <w:t>à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venir, Salut.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 xml:space="preserve">Vu la loi relative </w:t>
      </w:r>
      <w:r>
        <w:rPr>
          <w:rFonts w:hAnsi="Times"/>
          <w:color w:val="222222"/>
          <w:sz w:val="26"/>
          <w:szCs w:val="26"/>
          <w:u w:color="267CC9"/>
        </w:rPr>
        <w:t>à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l'exercice des professions des soins de sant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  <w:lang w:val="nl-NL"/>
        </w:rPr>
        <w:t>, coordonn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 xml:space="preserve">e le 10 mai 2015, article 68/3, </w:t>
      </w:r>
      <w:r>
        <w:rPr>
          <w:rFonts w:hAnsi="Times"/>
          <w:color w:val="222222"/>
          <w:sz w:val="26"/>
          <w:szCs w:val="26"/>
          <w:u w:color="267CC9"/>
        </w:rPr>
        <w:t>§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7, remplac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e par la loi du 10 juillet 2016 ;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Vu l'avis de l'Inspecteur des Finances, donn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  <w:lang w:val="pt-PT"/>
        </w:rPr>
        <w:t>le 31 ao</w:t>
      </w:r>
      <w:r>
        <w:rPr>
          <w:rFonts w:hAnsi="Times"/>
          <w:color w:val="222222"/>
          <w:sz w:val="26"/>
          <w:szCs w:val="26"/>
          <w:u w:color="267CC9"/>
        </w:rPr>
        <w:t>û</w:t>
      </w:r>
      <w:r>
        <w:rPr>
          <w:rFonts w:ascii="Times"/>
          <w:color w:val="222222"/>
          <w:sz w:val="26"/>
          <w:szCs w:val="26"/>
          <w:u w:color="267CC9"/>
        </w:rPr>
        <w:t>t 2016 ;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Vu l'avis n</w:t>
      </w:r>
      <w:r>
        <w:rPr>
          <w:rFonts w:hAnsi="Times"/>
          <w:color w:val="222222"/>
          <w:sz w:val="26"/>
          <w:szCs w:val="26"/>
          <w:u w:color="267CC9"/>
        </w:rPr>
        <w:t>°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60.094/2 du Conseil d'Etat, donn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 xml:space="preserve">le 5 octobre 2016, en application de l'article 84, </w:t>
      </w:r>
      <w:r>
        <w:rPr>
          <w:rFonts w:hAnsi="Times"/>
          <w:color w:val="222222"/>
          <w:sz w:val="26"/>
          <w:szCs w:val="26"/>
          <w:u w:color="267CC9"/>
        </w:rPr>
        <w:t>§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1er, alin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a 1er, 2</w:t>
      </w:r>
      <w:r>
        <w:rPr>
          <w:rFonts w:hAnsi="Times"/>
          <w:color w:val="222222"/>
          <w:sz w:val="26"/>
          <w:szCs w:val="26"/>
          <w:u w:color="267CC9"/>
        </w:rPr>
        <w:t>°</w:t>
      </w:r>
      <w:r>
        <w:rPr>
          <w:rFonts w:ascii="Times"/>
          <w:color w:val="222222"/>
          <w:sz w:val="26"/>
          <w:szCs w:val="26"/>
          <w:u w:color="267CC9"/>
        </w:rPr>
        <w:t>, des lois sur le Conseil d'Etat, coordonn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es le 12 janvier 1973 ;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Sur la proposition de la Ministre de la Sant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publique,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Nous avons arr</w:t>
      </w:r>
      <w:r>
        <w:rPr>
          <w:rFonts w:hAnsi="Times"/>
          <w:color w:val="222222"/>
          <w:sz w:val="26"/>
          <w:szCs w:val="26"/>
          <w:u w:color="267CC9"/>
        </w:rPr>
        <w:t>ê</w:t>
      </w:r>
      <w:r>
        <w:rPr>
          <w:rFonts w:ascii="Times"/>
          <w:color w:val="222222"/>
          <w:sz w:val="26"/>
          <w:szCs w:val="26"/>
          <w:u w:color="267CC9"/>
        </w:rPr>
        <w:t>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et arr</w:t>
      </w:r>
      <w:r>
        <w:rPr>
          <w:rFonts w:hAnsi="Times"/>
          <w:color w:val="222222"/>
          <w:sz w:val="26"/>
          <w:szCs w:val="26"/>
          <w:u w:color="267CC9"/>
        </w:rPr>
        <w:t>ê</w:t>
      </w:r>
      <w:r>
        <w:rPr>
          <w:rFonts w:ascii="Times"/>
          <w:color w:val="222222"/>
          <w:sz w:val="26"/>
          <w:szCs w:val="26"/>
          <w:u w:color="267CC9"/>
          <w:lang w:val="en-US"/>
        </w:rPr>
        <w:t>to</w:t>
      </w:r>
      <w:r>
        <w:rPr>
          <w:rFonts w:ascii="Times"/>
          <w:color w:val="222222"/>
          <w:sz w:val="26"/>
          <w:szCs w:val="26"/>
          <w:u w:color="267CC9"/>
          <w:lang w:val="en-US"/>
        </w:rPr>
        <w:t>ns :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Article 1er. Pour l'application du pr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sent arr</w:t>
      </w:r>
      <w:r>
        <w:rPr>
          <w:rFonts w:hAnsi="Times"/>
          <w:color w:val="222222"/>
          <w:sz w:val="26"/>
          <w:szCs w:val="26"/>
          <w:u w:color="267CC9"/>
        </w:rPr>
        <w:t>ê</w:t>
      </w:r>
      <w:r>
        <w:rPr>
          <w:rFonts w:ascii="Times"/>
          <w:color w:val="222222"/>
          <w:sz w:val="26"/>
          <w:szCs w:val="26"/>
          <w:u w:color="267CC9"/>
        </w:rPr>
        <w:t>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, il convient d'entendre par :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1</w:t>
      </w:r>
      <w:r>
        <w:rPr>
          <w:rFonts w:hAnsi="Times"/>
          <w:color w:val="222222"/>
          <w:sz w:val="26"/>
          <w:szCs w:val="26"/>
          <w:u w:color="267CC9"/>
        </w:rPr>
        <w:t>°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Ministre : le Ministre qui a la Sant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publique dans ses attributions ;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2</w:t>
      </w:r>
      <w:r>
        <w:rPr>
          <w:rFonts w:hAnsi="Times"/>
          <w:color w:val="222222"/>
          <w:sz w:val="26"/>
          <w:szCs w:val="26"/>
          <w:u w:color="267CC9"/>
        </w:rPr>
        <w:t>°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Le Conseil f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ral : le Conseil f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ral des professions des soins de sant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  <w:lang w:val="it-IT"/>
        </w:rPr>
        <w:t>mentale.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Art. 2. Le</w:t>
      </w:r>
      <w:r>
        <w:rPr>
          <w:rFonts w:ascii="Times"/>
          <w:color w:val="222222"/>
          <w:sz w:val="26"/>
          <w:szCs w:val="26"/>
          <w:u w:color="267CC9"/>
        </w:rPr>
        <w:t xml:space="preserve"> Conseil f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ral dispose d'un secr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tariat, compos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d'au moins un fonctionnaire qui repr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  <w:lang w:val="it-IT"/>
        </w:rPr>
        <w:t>sente le Ministre.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Ce(s) fonctionnaire(s) si</w:t>
      </w:r>
      <w:r>
        <w:rPr>
          <w:rFonts w:hAnsi="Times"/>
          <w:color w:val="222222"/>
          <w:sz w:val="26"/>
          <w:szCs w:val="26"/>
          <w:u w:color="267CC9"/>
        </w:rPr>
        <w:t>è</w:t>
      </w:r>
      <w:r>
        <w:rPr>
          <w:rFonts w:ascii="Times"/>
          <w:color w:val="222222"/>
          <w:sz w:val="26"/>
          <w:szCs w:val="26"/>
          <w:u w:color="267CC9"/>
        </w:rPr>
        <w:t>ge(ent) avec voix consultative.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 xml:space="preserve">Art. 3. </w:t>
      </w:r>
      <w:r>
        <w:rPr>
          <w:rFonts w:hAnsi="Times"/>
          <w:color w:val="222222"/>
          <w:sz w:val="26"/>
          <w:szCs w:val="26"/>
          <w:u w:color="267CC9"/>
        </w:rPr>
        <w:t>§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1er. Le Conseil f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  <w:lang w:val="it-IT"/>
        </w:rPr>
        <w:t>ral poss</w:t>
      </w:r>
      <w:r>
        <w:rPr>
          <w:rFonts w:hAnsi="Times"/>
          <w:color w:val="222222"/>
          <w:sz w:val="26"/>
          <w:szCs w:val="26"/>
          <w:u w:color="267CC9"/>
        </w:rPr>
        <w:t>è</w:t>
      </w:r>
      <w:r>
        <w:rPr>
          <w:rFonts w:ascii="Times"/>
          <w:color w:val="222222"/>
          <w:sz w:val="26"/>
          <w:szCs w:val="26"/>
          <w:u w:color="267CC9"/>
        </w:rPr>
        <w:t>de un bureau qui est compos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: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1</w:t>
      </w:r>
      <w:r>
        <w:rPr>
          <w:rFonts w:hAnsi="Times"/>
          <w:color w:val="222222"/>
          <w:sz w:val="26"/>
          <w:szCs w:val="26"/>
          <w:u w:color="267CC9"/>
        </w:rPr>
        <w:t>°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du pr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sident et du</w:t>
      </w:r>
      <w:r>
        <w:rPr>
          <w:rFonts w:ascii="Times"/>
          <w:color w:val="222222"/>
          <w:sz w:val="26"/>
          <w:szCs w:val="26"/>
          <w:u w:color="267CC9"/>
        </w:rPr>
        <w:t xml:space="preserve"> vice-pr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sident ;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2</w:t>
      </w:r>
      <w:r>
        <w:rPr>
          <w:rFonts w:hAnsi="Times"/>
          <w:color w:val="222222"/>
          <w:sz w:val="26"/>
          <w:szCs w:val="26"/>
          <w:u w:color="267CC9"/>
        </w:rPr>
        <w:t>°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de cinq membres, 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sign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 par le Conseil f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ral parmi ses membres ;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3</w:t>
      </w:r>
      <w:r>
        <w:rPr>
          <w:rFonts w:hAnsi="Times"/>
          <w:color w:val="222222"/>
          <w:sz w:val="26"/>
          <w:szCs w:val="26"/>
          <w:u w:color="267CC9"/>
        </w:rPr>
        <w:t>°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du (des) fonctionnaire(s) qui assure(nt) le secr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  <w:lang w:val="es-ES_tradnl"/>
        </w:rPr>
        <w:t>tariat, tel que vis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hAnsi="Times"/>
          <w:color w:val="222222"/>
          <w:sz w:val="26"/>
          <w:szCs w:val="26"/>
          <w:u w:color="267CC9"/>
        </w:rPr>
        <w:t>à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l'article 2.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  <w:t xml:space="preserve">§ </w:t>
      </w:r>
      <w:r>
        <w:rPr>
          <w:rFonts w:ascii="Times"/>
          <w:color w:val="222222"/>
          <w:sz w:val="26"/>
          <w:szCs w:val="26"/>
          <w:u w:color="267CC9"/>
        </w:rPr>
        <w:t>2. Le bureau r</w:t>
      </w:r>
      <w:r>
        <w:rPr>
          <w:rFonts w:hAnsi="Times"/>
          <w:color w:val="222222"/>
          <w:sz w:val="26"/>
          <w:szCs w:val="26"/>
          <w:u w:color="267CC9"/>
        </w:rPr>
        <w:t>è</w:t>
      </w:r>
      <w:r>
        <w:rPr>
          <w:rFonts w:ascii="Times"/>
          <w:color w:val="222222"/>
          <w:sz w:val="26"/>
          <w:szCs w:val="26"/>
          <w:u w:color="267CC9"/>
        </w:rPr>
        <w:t>gle les travaux du Conseil f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ral.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Art. 4. En cas d'emp</w:t>
      </w:r>
      <w:r>
        <w:rPr>
          <w:rFonts w:hAnsi="Times"/>
          <w:color w:val="222222"/>
          <w:sz w:val="26"/>
          <w:szCs w:val="26"/>
          <w:u w:color="267CC9"/>
        </w:rPr>
        <w:t>ê</w:t>
      </w:r>
      <w:r>
        <w:rPr>
          <w:rFonts w:ascii="Times"/>
          <w:color w:val="222222"/>
          <w:sz w:val="26"/>
          <w:szCs w:val="26"/>
          <w:u w:color="267CC9"/>
        </w:rPr>
        <w:t>chem</w:t>
      </w:r>
      <w:r>
        <w:rPr>
          <w:rFonts w:ascii="Times"/>
          <w:color w:val="222222"/>
          <w:sz w:val="26"/>
          <w:szCs w:val="26"/>
          <w:u w:color="267CC9"/>
        </w:rPr>
        <w:t>ent ou d'absence du pr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sident et du vice-pr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  <w:lang w:val="es-ES_tradnl"/>
        </w:rPr>
        <w:t>sident, la pr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sidence du Conseil f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ral est assur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 xml:space="preserve">e par le membre le plus </w:t>
      </w:r>
      <w:r>
        <w:rPr>
          <w:rFonts w:hAnsi="Times"/>
          <w:color w:val="222222"/>
          <w:sz w:val="26"/>
          <w:szCs w:val="26"/>
          <w:u w:color="267CC9"/>
        </w:rPr>
        <w:t>â</w:t>
      </w:r>
      <w:r>
        <w:rPr>
          <w:rFonts w:ascii="Times"/>
          <w:color w:val="222222"/>
          <w:sz w:val="26"/>
          <w:szCs w:val="26"/>
          <w:u w:color="267CC9"/>
        </w:rPr>
        <w:t>g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Art. 5. Le Ministre peut 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signer des fonctionnaires afin de participer aux s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ances du Conseil f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 xml:space="preserve">ral et des groupes de travail </w:t>
      </w:r>
      <w:r>
        <w:rPr>
          <w:rFonts w:ascii="Times"/>
          <w:color w:val="222222"/>
          <w:sz w:val="26"/>
          <w:szCs w:val="26"/>
          <w:u w:color="267CC9"/>
        </w:rPr>
        <w:t>avec voix consultative.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 xml:space="preserve">Art. 6. </w:t>
      </w:r>
      <w:r>
        <w:rPr>
          <w:rFonts w:hAnsi="Times"/>
          <w:color w:val="222222"/>
          <w:sz w:val="26"/>
          <w:szCs w:val="26"/>
          <w:u w:color="267CC9"/>
        </w:rPr>
        <w:t>§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1er. Si le Ministre demande un avis au Conseil f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ral, celui-ci rend son avis dans les deux mois ; sur demande motiv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e du Conseil f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ral, le Ministre peut prolonger ce 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lai de deux mois.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Dans des cas exceptionnels, le m</w:t>
      </w:r>
      <w:r>
        <w:rPr>
          <w:rFonts w:ascii="Times"/>
          <w:color w:val="222222"/>
          <w:sz w:val="26"/>
          <w:szCs w:val="26"/>
          <w:u w:color="267CC9"/>
        </w:rPr>
        <w:t>inistre peut demander un avis urgent ; il fixe alors le 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 xml:space="preserve">lai, qui ne peut </w:t>
      </w:r>
      <w:r>
        <w:rPr>
          <w:rFonts w:hAnsi="Times"/>
          <w:color w:val="222222"/>
          <w:sz w:val="26"/>
          <w:szCs w:val="26"/>
          <w:u w:color="267CC9"/>
        </w:rPr>
        <w:t>ê</w:t>
      </w:r>
      <w:r>
        <w:rPr>
          <w:rFonts w:ascii="Times"/>
          <w:color w:val="222222"/>
          <w:sz w:val="26"/>
          <w:szCs w:val="26"/>
          <w:u w:color="267CC9"/>
          <w:lang w:val="it-IT"/>
        </w:rPr>
        <w:t>tre inf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 xml:space="preserve">rieur </w:t>
      </w:r>
      <w:r>
        <w:rPr>
          <w:rFonts w:hAnsi="Times"/>
          <w:color w:val="222222"/>
          <w:sz w:val="26"/>
          <w:szCs w:val="26"/>
          <w:u w:color="267CC9"/>
        </w:rPr>
        <w:t>à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quinze jours.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  <w:t xml:space="preserve">§ </w:t>
      </w:r>
      <w:r>
        <w:rPr>
          <w:rFonts w:ascii="Times"/>
          <w:color w:val="222222"/>
          <w:sz w:val="26"/>
          <w:szCs w:val="26"/>
          <w:u w:color="267CC9"/>
        </w:rPr>
        <w:t>2. Le 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 xml:space="preserve">sultat du vote est joint </w:t>
      </w:r>
      <w:r>
        <w:rPr>
          <w:rFonts w:hAnsi="Times"/>
          <w:color w:val="222222"/>
          <w:sz w:val="26"/>
          <w:szCs w:val="26"/>
          <w:u w:color="267CC9"/>
        </w:rPr>
        <w:t>à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l'avis ; les notes de minorit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sont communiqu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es avec l'avis majoritaire.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Art. 7. Le Conseil f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 xml:space="preserve">ral 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 xml:space="preserve">tablit son </w:t>
      </w:r>
      <w:r>
        <w:rPr>
          <w:rFonts w:ascii="Times"/>
          <w:color w:val="222222"/>
          <w:sz w:val="26"/>
          <w:szCs w:val="26"/>
          <w:u w:color="267CC9"/>
        </w:rPr>
        <w:t>r</w:t>
      </w:r>
      <w:r>
        <w:rPr>
          <w:rFonts w:hAnsi="Times"/>
          <w:color w:val="222222"/>
          <w:sz w:val="26"/>
          <w:szCs w:val="26"/>
          <w:u w:color="267CC9"/>
        </w:rPr>
        <w:t>è</w:t>
      </w:r>
      <w:r>
        <w:rPr>
          <w:rFonts w:ascii="Times"/>
          <w:color w:val="222222"/>
          <w:sz w:val="26"/>
          <w:szCs w:val="26"/>
          <w:u w:color="267CC9"/>
        </w:rPr>
        <w:t>glement d'ordre int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rieur et le soumet au Ministre pour approbation.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Art. 8. Le pr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sident, le vice-pr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sident et les membres du Comit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f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ral ont droit :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1</w:t>
      </w:r>
      <w:r>
        <w:rPr>
          <w:rFonts w:hAnsi="Times"/>
          <w:color w:val="222222"/>
          <w:sz w:val="26"/>
          <w:szCs w:val="26"/>
          <w:u w:color="267CC9"/>
        </w:rPr>
        <w:t>°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hAnsi="Times"/>
          <w:color w:val="222222"/>
          <w:sz w:val="26"/>
          <w:szCs w:val="26"/>
          <w:u w:color="267CC9"/>
        </w:rPr>
        <w:t>à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un jeton de pr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  <w:lang w:val="es-ES_tradnl"/>
        </w:rPr>
        <w:t>sence, conform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ment aux dispositions de l'arr</w:t>
      </w:r>
      <w:r>
        <w:rPr>
          <w:rFonts w:hAnsi="Times"/>
          <w:color w:val="222222"/>
          <w:sz w:val="26"/>
          <w:szCs w:val="26"/>
          <w:u w:color="267CC9"/>
        </w:rPr>
        <w:t>ê</w:t>
      </w:r>
      <w:r>
        <w:rPr>
          <w:rFonts w:ascii="Times"/>
          <w:color w:val="222222"/>
          <w:sz w:val="26"/>
          <w:szCs w:val="26"/>
          <w:u w:color="267CC9"/>
        </w:rPr>
        <w:t>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du 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 xml:space="preserve">gent du 15 juillet 1946 </w:t>
      </w:r>
      <w:r>
        <w:rPr>
          <w:rFonts w:ascii="Times"/>
          <w:color w:val="222222"/>
          <w:sz w:val="26"/>
          <w:szCs w:val="26"/>
          <w:u w:color="267CC9"/>
        </w:rPr>
        <w:t>fixant le montant des jetons de pr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sence et les frais allou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 aux membres des commissions permanentes ressortissant au 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partement de la Sant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publique et de l'Environnement. Les membres fonctionnaires ne peuvent y pr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tendre que dans la mesure o</w:t>
      </w:r>
      <w:r>
        <w:rPr>
          <w:rFonts w:hAnsi="Times"/>
          <w:color w:val="222222"/>
          <w:sz w:val="26"/>
          <w:szCs w:val="26"/>
          <w:u w:color="267CC9"/>
          <w:lang w:val="it-IT"/>
        </w:rPr>
        <w:t>ù</w:t>
      </w:r>
      <w:r>
        <w:rPr>
          <w:rFonts w:hAnsi="Times"/>
          <w:color w:val="222222"/>
          <w:sz w:val="26"/>
          <w:szCs w:val="26"/>
          <w:u w:color="267CC9"/>
          <w:lang w:val="it-IT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leur pr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</w:t>
      </w:r>
      <w:r>
        <w:rPr>
          <w:rFonts w:ascii="Times"/>
          <w:color w:val="222222"/>
          <w:sz w:val="26"/>
          <w:szCs w:val="26"/>
          <w:u w:color="267CC9"/>
        </w:rPr>
        <w:t>ence aux s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ances entra</w:t>
      </w:r>
      <w:r>
        <w:rPr>
          <w:rFonts w:hAnsi="Times"/>
          <w:color w:val="222222"/>
          <w:sz w:val="26"/>
          <w:szCs w:val="26"/>
          <w:u w:color="267CC9"/>
        </w:rPr>
        <w:t>î</w:t>
      </w:r>
      <w:r>
        <w:rPr>
          <w:rFonts w:ascii="Times"/>
          <w:color w:val="222222"/>
          <w:sz w:val="26"/>
          <w:szCs w:val="26"/>
          <w:u w:color="267CC9"/>
        </w:rPr>
        <w:t>ne des prestations en dehors de leurs heures normales de service ;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2</w:t>
      </w:r>
      <w:r>
        <w:rPr>
          <w:rFonts w:hAnsi="Times"/>
          <w:color w:val="222222"/>
          <w:sz w:val="26"/>
          <w:szCs w:val="26"/>
          <w:u w:color="267CC9"/>
        </w:rPr>
        <w:t>°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au remboursement des frais de parcours, conform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 xml:space="preserve">ment </w:t>
      </w:r>
      <w:r>
        <w:rPr>
          <w:rFonts w:hAnsi="Times"/>
          <w:color w:val="222222"/>
          <w:sz w:val="26"/>
          <w:szCs w:val="26"/>
          <w:u w:color="267CC9"/>
        </w:rPr>
        <w:t>à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l'arr</w:t>
      </w:r>
      <w:r>
        <w:rPr>
          <w:rFonts w:hAnsi="Times"/>
          <w:color w:val="222222"/>
          <w:sz w:val="26"/>
          <w:szCs w:val="26"/>
          <w:u w:color="267CC9"/>
        </w:rPr>
        <w:t>ê</w:t>
      </w:r>
      <w:r>
        <w:rPr>
          <w:rFonts w:ascii="Times"/>
          <w:color w:val="222222"/>
          <w:sz w:val="26"/>
          <w:szCs w:val="26"/>
          <w:u w:color="267CC9"/>
        </w:rPr>
        <w:t>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royal du 18 janvier 1965 portant 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glementation g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n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rale en mati</w:t>
      </w:r>
      <w:r>
        <w:rPr>
          <w:rFonts w:hAnsi="Times"/>
          <w:color w:val="222222"/>
          <w:sz w:val="26"/>
          <w:szCs w:val="26"/>
          <w:u w:color="267CC9"/>
        </w:rPr>
        <w:t>è</w:t>
      </w:r>
      <w:r>
        <w:rPr>
          <w:rFonts w:ascii="Times"/>
          <w:color w:val="222222"/>
          <w:sz w:val="26"/>
          <w:szCs w:val="26"/>
          <w:u w:color="267CC9"/>
        </w:rPr>
        <w:t>re de frais de parcours ;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3</w:t>
      </w:r>
      <w:r>
        <w:rPr>
          <w:rFonts w:hAnsi="Times"/>
          <w:color w:val="222222"/>
          <w:sz w:val="26"/>
          <w:szCs w:val="26"/>
          <w:u w:color="267CC9"/>
        </w:rPr>
        <w:t>°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 xml:space="preserve">au </w:t>
      </w:r>
      <w:r>
        <w:rPr>
          <w:rFonts w:ascii="Times"/>
          <w:color w:val="222222"/>
          <w:sz w:val="26"/>
          <w:szCs w:val="26"/>
          <w:u w:color="267CC9"/>
        </w:rPr>
        <w:t>remboursement des frais de s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jour, conform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 xml:space="preserve">ment </w:t>
      </w:r>
      <w:r>
        <w:rPr>
          <w:rFonts w:hAnsi="Times"/>
          <w:color w:val="222222"/>
          <w:sz w:val="26"/>
          <w:szCs w:val="26"/>
          <w:u w:color="267CC9"/>
        </w:rPr>
        <w:t>à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l'arr</w:t>
      </w:r>
      <w:r>
        <w:rPr>
          <w:rFonts w:hAnsi="Times"/>
          <w:color w:val="222222"/>
          <w:sz w:val="26"/>
          <w:szCs w:val="26"/>
          <w:u w:color="267CC9"/>
        </w:rPr>
        <w:t>ê</w:t>
      </w:r>
      <w:r>
        <w:rPr>
          <w:rFonts w:ascii="Times"/>
          <w:color w:val="222222"/>
          <w:sz w:val="26"/>
          <w:szCs w:val="26"/>
          <w:u w:color="267CC9"/>
        </w:rPr>
        <w:t>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royal du 24 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cembre 1964, fixant les indemnit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 pour frais de s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jour des membres du personnel des services publics f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raux.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Pour l'application de cet article, les membres du Conseil f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ral qui n</w:t>
      </w:r>
      <w:r>
        <w:rPr>
          <w:rFonts w:ascii="Times"/>
          <w:color w:val="222222"/>
          <w:sz w:val="26"/>
          <w:szCs w:val="26"/>
          <w:u w:color="267CC9"/>
        </w:rPr>
        <w:t>e sont pas fonctionnaires sont assimil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 aux fonctionnaires de la classe A4 et A5.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Les fonctionnaires vis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 xml:space="preserve">s </w:t>
      </w:r>
      <w:r>
        <w:rPr>
          <w:rFonts w:hAnsi="Times"/>
          <w:color w:val="222222"/>
          <w:sz w:val="26"/>
          <w:szCs w:val="26"/>
          <w:u w:color="267CC9"/>
        </w:rPr>
        <w:t>à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 xml:space="preserve">l'article 5 ont 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galement droit au jeton de pr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sence ainsi qu'au remboursement des frais de parcours et de s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jour vis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 xml:space="preserve">s </w:t>
      </w:r>
      <w:r>
        <w:rPr>
          <w:rFonts w:hAnsi="Times"/>
          <w:color w:val="222222"/>
          <w:sz w:val="26"/>
          <w:szCs w:val="26"/>
          <w:u w:color="267CC9"/>
        </w:rPr>
        <w:t>à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  <w:lang w:val="it-IT"/>
        </w:rPr>
        <w:t>l'alin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a 1erdu pr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 xml:space="preserve">sent </w:t>
      </w:r>
      <w:r>
        <w:rPr>
          <w:rFonts w:ascii="Times"/>
          <w:color w:val="222222"/>
          <w:sz w:val="26"/>
          <w:szCs w:val="26"/>
          <w:u w:color="267CC9"/>
        </w:rPr>
        <w:t>article.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Art. 9. Le ministre qui a la Sant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publique dans ses attributions est charg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de l'ex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cution du pr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sent arr</w:t>
      </w:r>
      <w:r>
        <w:rPr>
          <w:rFonts w:hAnsi="Times"/>
          <w:color w:val="222222"/>
          <w:sz w:val="26"/>
          <w:szCs w:val="26"/>
          <w:u w:color="267CC9"/>
        </w:rPr>
        <w:t>ê</w:t>
      </w:r>
      <w:r>
        <w:rPr>
          <w:rFonts w:ascii="Times"/>
          <w:color w:val="222222"/>
          <w:sz w:val="26"/>
          <w:szCs w:val="26"/>
          <w:u w:color="267CC9"/>
        </w:rPr>
        <w:t>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Donn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hAnsi="Times"/>
          <w:color w:val="222222"/>
          <w:sz w:val="26"/>
          <w:szCs w:val="26"/>
          <w:u w:color="267CC9"/>
        </w:rPr>
        <w:t>à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Bruxelles, le 28 octobre 2016.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PHILIPPE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Par le Roi :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La Ministre de la Sant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publique,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  <w:lang w:val="it-IT"/>
        </w:rPr>
        <w:t>Maggie DE BLOC</w:t>
      </w:r>
      <w:r>
        <w:rPr>
          <w:rFonts w:ascii="Times"/>
          <w:color w:val="222222"/>
          <w:sz w:val="30"/>
          <w:szCs w:val="30"/>
          <w:u w:color="267CC9"/>
        </w:rPr>
        <w:t>K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  <w:t> 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  <w:t> 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SERVICE PUBLIC FEDERA</w:t>
      </w:r>
      <w:r>
        <w:rPr>
          <w:rFonts w:ascii="Times"/>
          <w:color w:val="222222"/>
          <w:sz w:val="26"/>
          <w:szCs w:val="26"/>
          <w:u w:color="267CC9"/>
        </w:rPr>
        <w:t>L SANTE PUBLIQUE, SECURITE DE LA CHAINE ALIMENTAIRE ET ENVIRONNEMEN</w:t>
      </w:r>
      <w:r>
        <w:rPr>
          <w:rFonts w:ascii="Times"/>
          <w:color w:val="222222"/>
          <w:sz w:val="30"/>
          <w:szCs w:val="30"/>
          <w:u w:color="267CC9"/>
        </w:rPr>
        <w:t>T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color w:val="267CC9"/>
          <w:sz w:val="26"/>
          <w:szCs w:val="26"/>
          <w:u w:val="single" w:color="267CC9"/>
        </w:rPr>
        <w:t>28 OCTOBRE 2016. - Arr</w:t>
      </w:r>
      <w:r>
        <w:rPr>
          <w:color w:val="267CC9"/>
          <w:sz w:val="26"/>
          <w:szCs w:val="26"/>
          <w:u w:val="single" w:color="267CC9"/>
        </w:rPr>
        <w:t>ê</w:t>
      </w:r>
      <w:r>
        <w:rPr>
          <w:color w:val="267CC9"/>
          <w:sz w:val="26"/>
          <w:szCs w:val="26"/>
          <w:u w:val="single" w:color="267CC9"/>
        </w:rPr>
        <w:t>t</w:t>
      </w:r>
      <w:r>
        <w:rPr>
          <w:color w:val="267CC9"/>
          <w:sz w:val="26"/>
          <w:szCs w:val="26"/>
          <w:u w:val="single" w:color="267CC9"/>
        </w:rPr>
        <w:t>é</w:t>
      </w:r>
      <w:r>
        <w:rPr>
          <w:color w:val="267CC9"/>
          <w:sz w:val="26"/>
          <w:szCs w:val="26"/>
          <w:u w:val="single" w:color="267CC9"/>
        </w:rPr>
        <w:t xml:space="preserve"> </w:t>
      </w:r>
      <w:r>
        <w:rPr>
          <w:color w:val="267CC9"/>
          <w:sz w:val="26"/>
          <w:szCs w:val="26"/>
          <w:u w:val="single" w:color="267CC9"/>
        </w:rPr>
        <w:t>royal fixant les crit</w:t>
      </w:r>
      <w:r>
        <w:rPr>
          <w:color w:val="267CC9"/>
          <w:sz w:val="26"/>
          <w:szCs w:val="26"/>
          <w:u w:val="single" w:color="267CC9"/>
        </w:rPr>
        <w:t>è</w:t>
      </w:r>
      <w:r>
        <w:rPr>
          <w:color w:val="267CC9"/>
          <w:sz w:val="26"/>
          <w:szCs w:val="26"/>
          <w:u w:val="single" w:color="267CC9"/>
        </w:rPr>
        <w:t>res pour que les associations professionnelles soient d</w:t>
      </w:r>
      <w:r>
        <w:rPr>
          <w:color w:val="267CC9"/>
          <w:sz w:val="26"/>
          <w:szCs w:val="26"/>
          <w:u w:val="single" w:color="267CC9"/>
        </w:rPr>
        <w:t>é</w:t>
      </w:r>
      <w:r>
        <w:rPr>
          <w:color w:val="267CC9"/>
          <w:sz w:val="26"/>
          <w:szCs w:val="26"/>
          <w:u w:val="single" w:color="267CC9"/>
        </w:rPr>
        <w:t>sign</w:t>
      </w:r>
      <w:r>
        <w:rPr>
          <w:color w:val="267CC9"/>
          <w:sz w:val="26"/>
          <w:szCs w:val="26"/>
          <w:u w:val="single" w:color="267CC9"/>
        </w:rPr>
        <w:t>é</w:t>
      </w:r>
      <w:r>
        <w:rPr>
          <w:color w:val="267CC9"/>
          <w:sz w:val="26"/>
          <w:szCs w:val="26"/>
          <w:u w:val="single" w:color="267CC9"/>
        </w:rPr>
        <w:t>es comme repr</w:t>
      </w:r>
      <w:r>
        <w:rPr>
          <w:color w:val="267CC9"/>
          <w:sz w:val="26"/>
          <w:szCs w:val="26"/>
          <w:u w:val="single" w:color="267CC9"/>
        </w:rPr>
        <w:t>é</w:t>
      </w:r>
      <w:r>
        <w:rPr>
          <w:color w:val="267CC9"/>
          <w:sz w:val="26"/>
          <w:szCs w:val="26"/>
          <w:u w:val="single" w:color="267CC9"/>
        </w:rPr>
        <w:t>sentatives en ex</w:t>
      </w:r>
      <w:r>
        <w:rPr>
          <w:color w:val="267CC9"/>
          <w:sz w:val="26"/>
          <w:szCs w:val="26"/>
          <w:u w:val="single" w:color="267CC9"/>
        </w:rPr>
        <w:t>é</w:t>
      </w:r>
      <w:r>
        <w:rPr>
          <w:color w:val="267CC9"/>
          <w:sz w:val="26"/>
          <w:szCs w:val="26"/>
          <w:u w:val="single" w:color="267CC9"/>
        </w:rPr>
        <w:t xml:space="preserve">cution de l'article 68/3, </w:t>
      </w:r>
      <w:r>
        <w:rPr>
          <w:color w:val="267CC9"/>
          <w:sz w:val="26"/>
          <w:szCs w:val="26"/>
          <w:u w:val="single" w:color="267CC9"/>
        </w:rPr>
        <w:t>§</w:t>
      </w:r>
      <w:r>
        <w:rPr>
          <w:color w:val="267CC9"/>
          <w:sz w:val="26"/>
          <w:szCs w:val="26"/>
          <w:u w:val="single" w:color="267CC9"/>
        </w:rPr>
        <w:t xml:space="preserve"> </w:t>
      </w:r>
      <w:r>
        <w:rPr>
          <w:color w:val="267CC9"/>
          <w:sz w:val="26"/>
          <w:szCs w:val="26"/>
          <w:u w:val="single" w:color="267CC9"/>
        </w:rPr>
        <w:t xml:space="preserve">3 de la loi relative </w:t>
      </w:r>
      <w:r>
        <w:rPr>
          <w:color w:val="267CC9"/>
          <w:sz w:val="26"/>
          <w:szCs w:val="26"/>
          <w:u w:val="single" w:color="267CC9"/>
        </w:rPr>
        <w:t>à</w:t>
      </w:r>
      <w:r>
        <w:rPr>
          <w:color w:val="267CC9"/>
          <w:sz w:val="26"/>
          <w:szCs w:val="26"/>
          <w:u w:val="single" w:color="267CC9"/>
        </w:rPr>
        <w:t xml:space="preserve"> l'exercice des professions des soins de sant</w:t>
      </w:r>
      <w:r>
        <w:rPr>
          <w:color w:val="267CC9"/>
          <w:sz w:val="26"/>
          <w:szCs w:val="26"/>
          <w:u w:val="single" w:color="267CC9"/>
        </w:rPr>
        <w:t>é</w:t>
      </w:r>
      <w:r>
        <w:rPr>
          <w:color w:val="267CC9"/>
          <w:sz w:val="26"/>
          <w:szCs w:val="26"/>
          <w:u w:val="single" w:color="267CC9"/>
          <w:lang w:val="nl-NL"/>
        </w:rPr>
        <w:t>, coordonn</w:t>
      </w:r>
      <w:r>
        <w:rPr>
          <w:color w:val="267CC9"/>
          <w:sz w:val="26"/>
          <w:szCs w:val="26"/>
          <w:u w:val="single" w:color="267CC9"/>
        </w:rPr>
        <w:t>é</w:t>
      </w:r>
      <w:r>
        <w:rPr>
          <w:color w:val="267CC9"/>
          <w:sz w:val="26"/>
          <w:szCs w:val="26"/>
          <w:u w:val="single" w:color="267CC9"/>
        </w:rPr>
        <w:t>e le 10 mai 201</w:t>
      </w:r>
      <w:r>
        <w:rPr>
          <w:rFonts w:ascii="Times"/>
          <w:color w:val="222222"/>
          <w:sz w:val="30"/>
          <w:szCs w:val="30"/>
          <w:u w:color="267CC9"/>
        </w:rPr>
        <w:t>5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color w:val="222222"/>
          <w:sz w:val="26"/>
          <w:szCs w:val="26"/>
          <w:u w:color="267CC9"/>
        </w:rPr>
        <w:br/>
      </w:r>
      <w:r>
        <w:rPr>
          <w:color w:val="222222"/>
          <w:sz w:val="26"/>
          <w:szCs w:val="26"/>
          <w:u w:color="267CC9"/>
        </w:rPr>
        <w:br/>
      </w:r>
      <w:r>
        <w:rPr>
          <w:color w:val="222222"/>
          <w:sz w:val="26"/>
          <w:szCs w:val="26"/>
          <w:u w:color="267CC9"/>
        </w:rPr>
        <w:t>PHILIPPE, Roi des Belges,</w:t>
      </w:r>
      <w:r>
        <w:rPr>
          <w:color w:val="222222"/>
          <w:sz w:val="26"/>
          <w:szCs w:val="26"/>
          <w:u w:color="267CC9"/>
        </w:rPr>
        <w:br/>
      </w:r>
      <w:r>
        <w:rPr>
          <w:color w:val="222222"/>
          <w:sz w:val="26"/>
          <w:szCs w:val="26"/>
          <w:u w:color="267CC9"/>
        </w:rPr>
        <w:t>A tous, pr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sents et </w:t>
      </w:r>
      <w:r>
        <w:rPr>
          <w:color w:val="222222"/>
          <w:sz w:val="26"/>
          <w:szCs w:val="26"/>
          <w:u w:color="267CC9"/>
        </w:rPr>
        <w:t>à</w:t>
      </w:r>
      <w:r>
        <w:rPr>
          <w:color w:val="222222"/>
          <w:sz w:val="26"/>
          <w:szCs w:val="26"/>
          <w:u w:color="267CC9"/>
        </w:rPr>
        <w:t xml:space="preserve"> venir, Salut.</w:t>
      </w:r>
      <w:r>
        <w:rPr>
          <w:color w:val="222222"/>
          <w:sz w:val="26"/>
          <w:szCs w:val="26"/>
          <w:u w:color="267CC9"/>
        </w:rPr>
        <w:br/>
      </w:r>
      <w:r>
        <w:rPr>
          <w:color w:val="222222"/>
          <w:sz w:val="26"/>
          <w:szCs w:val="26"/>
          <w:u w:color="267CC9"/>
        </w:rPr>
        <w:t xml:space="preserve">Vu la loi relative </w:t>
      </w:r>
      <w:r>
        <w:rPr>
          <w:color w:val="222222"/>
          <w:sz w:val="26"/>
          <w:szCs w:val="26"/>
          <w:u w:color="267CC9"/>
        </w:rPr>
        <w:t>à</w:t>
      </w:r>
      <w:r>
        <w:rPr>
          <w:color w:val="222222"/>
          <w:sz w:val="26"/>
          <w:szCs w:val="26"/>
          <w:u w:color="267CC9"/>
        </w:rPr>
        <w:t xml:space="preserve"> l'exercice des professions des soins de sant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  <w:lang w:val="nl-NL"/>
        </w:rPr>
        <w:t>, coordonn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e le 10 mai 2015, a</w:t>
      </w:r>
      <w:r>
        <w:rPr>
          <w:color w:val="222222"/>
          <w:sz w:val="26"/>
          <w:szCs w:val="26"/>
          <w:u w:color="267CC9"/>
        </w:rPr>
        <w:t xml:space="preserve">rticle 68/3, </w:t>
      </w:r>
      <w:r>
        <w:rPr>
          <w:color w:val="222222"/>
          <w:sz w:val="26"/>
          <w:szCs w:val="26"/>
          <w:u w:color="267CC9"/>
        </w:rPr>
        <w:t>§</w:t>
      </w:r>
      <w:r>
        <w:rPr>
          <w:color w:val="222222"/>
          <w:sz w:val="26"/>
          <w:szCs w:val="26"/>
          <w:u w:color="267CC9"/>
        </w:rPr>
        <w:t xml:space="preserve"> 3, alin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a 6, remplac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 </w:t>
      </w:r>
      <w:r>
        <w:rPr>
          <w:color w:val="222222"/>
          <w:sz w:val="26"/>
          <w:szCs w:val="26"/>
          <w:u w:color="267CC9"/>
        </w:rPr>
        <w:t>par la loi du 10 juillet 2016 ;</w:t>
      </w:r>
      <w:r>
        <w:rPr>
          <w:color w:val="222222"/>
          <w:sz w:val="26"/>
          <w:szCs w:val="26"/>
          <w:u w:color="267CC9"/>
        </w:rPr>
        <w:br/>
      </w:r>
      <w:r>
        <w:rPr>
          <w:color w:val="222222"/>
          <w:sz w:val="26"/>
          <w:szCs w:val="26"/>
          <w:u w:color="267CC9"/>
        </w:rPr>
        <w:t>Vu l'avis de l'Inspecteur des Finances, donn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 </w:t>
      </w:r>
      <w:r>
        <w:rPr>
          <w:color w:val="222222"/>
          <w:sz w:val="26"/>
          <w:szCs w:val="26"/>
          <w:u w:color="267CC9"/>
          <w:lang w:val="pt-PT"/>
        </w:rPr>
        <w:t>le 2 ao</w:t>
      </w:r>
      <w:r>
        <w:rPr>
          <w:color w:val="222222"/>
          <w:sz w:val="26"/>
          <w:szCs w:val="26"/>
          <w:u w:color="267CC9"/>
        </w:rPr>
        <w:t>û</w:t>
      </w:r>
      <w:r>
        <w:rPr>
          <w:color w:val="222222"/>
          <w:sz w:val="26"/>
          <w:szCs w:val="26"/>
          <w:u w:color="267CC9"/>
        </w:rPr>
        <w:t>t 2016 ;</w:t>
      </w:r>
      <w:r>
        <w:rPr>
          <w:color w:val="222222"/>
          <w:sz w:val="26"/>
          <w:szCs w:val="26"/>
          <w:u w:color="267CC9"/>
        </w:rPr>
        <w:br/>
      </w:r>
      <w:r>
        <w:rPr>
          <w:color w:val="222222"/>
          <w:sz w:val="26"/>
          <w:szCs w:val="26"/>
          <w:u w:color="267CC9"/>
        </w:rPr>
        <w:t>Vu l'avis n</w:t>
      </w:r>
      <w:r>
        <w:rPr>
          <w:color w:val="222222"/>
          <w:sz w:val="26"/>
          <w:szCs w:val="26"/>
          <w:u w:color="267CC9"/>
        </w:rPr>
        <w:t>°</w:t>
      </w:r>
      <w:r>
        <w:rPr>
          <w:color w:val="222222"/>
          <w:sz w:val="26"/>
          <w:szCs w:val="26"/>
          <w:u w:color="267CC9"/>
        </w:rPr>
        <w:t xml:space="preserve"> </w:t>
      </w:r>
      <w:r>
        <w:rPr>
          <w:color w:val="222222"/>
          <w:sz w:val="26"/>
          <w:szCs w:val="26"/>
          <w:u w:color="267CC9"/>
        </w:rPr>
        <w:t>60.081/2 du Conseil d'Etat, donn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 </w:t>
      </w:r>
      <w:r>
        <w:rPr>
          <w:color w:val="222222"/>
          <w:sz w:val="26"/>
          <w:szCs w:val="26"/>
          <w:u w:color="267CC9"/>
        </w:rPr>
        <w:t xml:space="preserve">le 5 octobre 2016, en application de l'article 84, </w:t>
      </w:r>
      <w:r>
        <w:rPr>
          <w:color w:val="222222"/>
          <w:sz w:val="26"/>
          <w:szCs w:val="26"/>
          <w:u w:color="267CC9"/>
        </w:rPr>
        <w:t>§</w:t>
      </w:r>
      <w:r>
        <w:rPr>
          <w:color w:val="222222"/>
          <w:sz w:val="26"/>
          <w:szCs w:val="26"/>
          <w:u w:color="267CC9"/>
        </w:rPr>
        <w:t xml:space="preserve"> 1er, alin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a 1er, 2</w:t>
      </w:r>
      <w:r>
        <w:rPr>
          <w:color w:val="222222"/>
          <w:sz w:val="26"/>
          <w:szCs w:val="26"/>
          <w:u w:color="267CC9"/>
        </w:rPr>
        <w:t>°</w:t>
      </w:r>
      <w:r>
        <w:rPr>
          <w:color w:val="222222"/>
          <w:sz w:val="26"/>
          <w:szCs w:val="26"/>
          <w:u w:color="267CC9"/>
        </w:rPr>
        <w:t>, des</w:t>
      </w:r>
      <w:r>
        <w:rPr>
          <w:color w:val="222222"/>
          <w:sz w:val="26"/>
          <w:szCs w:val="26"/>
          <w:u w:color="267CC9"/>
        </w:rPr>
        <w:t xml:space="preserve"> lois sur le Conseil d'Etat, coordonn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es le 12 janvier 1973;</w:t>
      </w:r>
      <w:r>
        <w:rPr>
          <w:color w:val="222222"/>
          <w:sz w:val="26"/>
          <w:szCs w:val="26"/>
          <w:u w:color="267CC9"/>
        </w:rPr>
        <w:br/>
      </w:r>
      <w:r>
        <w:rPr>
          <w:color w:val="222222"/>
          <w:sz w:val="26"/>
          <w:szCs w:val="26"/>
          <w:u w:color="267CC9"/>
        </w:rPr>
        <w:t>Sur la proposition de la Ministre de la Sant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 </w:t>
      </w:r>
      <w:r>
        <w:rPr>
          <w:color w:val="222222"/>
          <w:sz w:val="26"/>
          <w:szCs w:val="26"/>
          <w:u w:color="267CC9"/>
        </w:rPr>
        <w:t>publique,</w:t>
      </w:r>
      <w:r>
        <w:rPr>
          <w:color w:val="222222"/>
          <w:sz w:val="26"/>
          <w:szCs w:val="26"/>
          <w:u w:color="267CC9"/>
        </w:rPr>
        <w:br/>
      </w:r>
      <w:r>
        <w:rPr>
          <w:color w:val="222222"/>
          <w:sz w:val="26"/>
          <w:szCs w:val="26"/>
          <w:u w:color="267CC9"/>
        </w:rPr>
        <w:t>Nous avons arr</w:t>
      </w:r>
      <w:r>
        <w:rPr>
          <w:color w:val="222222"/>
          <w:sz w:val="26"/>
          <w:szCs w:val="26"/>
          <w:u w:color="267CC9"/>
        </w:rPr>
        <w:t>ê</w:t>
      </w:r>
      <w:r>
        <w:rPr>
          <w:color w:val="222222"/>
          <w:sz w:val="26"/>
          <w:szCs w:val="26"/>
          <w:u w:color="267CC9"/>
        </w:rPr>
        <w:t>t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 et arr</w:t>
      </w:r>
      <w:r>
        <w:rPr>
          <w:color w:val="222222"/>
          <w:sz w:val="26"/>
          <w:szCs w:val="26"/>
          <w:u w:color="267CC9"/>
        </w:rPr>
        <w:t>ê</w:t>
      </w:r>
      <w:r>
        <w:rPr>
          <w:color w:val="222222"/>
          <w:sz w:val="26"/>
          <w:szCs w:val="26"/>
          <w:u w:color="267CC9"/>
          <w:lang w:val="en-US"/>
        </w:rPr>
        <w:t>tons :</w:t>
      </w:r>
      <w:r>
        <w:rPr>
          <w:color w:val="222222"/>
          <w:sz w:val="26"/>
          <w:szCs w:val="26"/>
          <w:u w:color="267CC9"/>
        </w:rPr>
        <w:br/>
      </w:r>
      <w:r>
        <w:rPr>
          <w:color w:val="222222"/>
          <w:sz w:val="26"/>
          <w:szCs w:val="26"/>
          <w:u w:color="267CC9"/>
        </w:rPr>
        <w:t>Article 1er. Le pr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sent article s'applique aux associations professionnelles qui visent les psychologues cl</w:t>
      </w:r>
      <w:r>
        <w:rPr>
          <w:color w:val="222222"/>
          <w:sz w:val="26"/>
          <w:szCs w:val="26"/>
          <w:u w:color="267CC9"/>
        </w:rPr>
        <w:t>iniques, les orthop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dagogues cliniques ou les m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decins appartenant ou non </w:t>
      </w:r>
      <w:r>
        <w:rPr>
          <w:color w:val="222222"/>
          <w:sz w:val="26"/>
          <w:szCs w:val="26"/>
          <w:u w:color="267CC9"/>
        </w:rPr>
        <w:t>à</w:t>
      </w:r>
      <w:r>
        <w:rPr>
          <w:color w:val="222222"/>
          <w:sz w:val="26"/>
          <w:szCs w:val="26"/>
          <w:u w:color="267CC9"/>
        </w:rPr>
        <w:t xml:space="preserve"> une sp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cialit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 m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dicale sp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cifique.</w:t>
      </w:r>
      <w:r>
        <w:rPr>
          <w:color w:val="222222"/>
          <w:sz w:val="26"/>
          <w:szCs w:val="26"/>
          <w:u w:color="267CC9"/>
        </w:rPr>
        <w:br/>
      </w:r>
      <w:r>
        <w:rPr>
          <w:color w:val="222222"/>
          <w:sz w:val="26"/>
          <w:szCs w:val="26"/>
          <w:u w:color="267CC9"/>
        </w:rPr>
        <w:t xml:space="preserve">Art. 2. Pour </w:t>
      </w:r>
      <w:r>
        <w:rPr>
          <w:color w:val="222222"/>
          <w:sz w:val="26"/>
          <w:szCs w:val="26"/>
          <w:u w:color="267CC9"/>
        </w:rPr>
        <w:t>ê</w:t>
      </w:r>
      <w:r>
        <w:rPr>
          <w:color w:val="222222"/>
          <w:sz w:val="26"/>
          <w:szCs w:val="26"/>
          <w:u w:color="267CC9"/>
        </w:rPr>
        <w:t>tre d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sign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e comme repr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sentative et rester d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sign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e, l'association professionnelle doit satisfaire aux conditions suivantes :</w:t>
      </w:r>
      <w:r>
        <w:rPr>
          <w:color w:val="222222"/>
          <w:sz w:val="26"/>
          <w:szCs w:val="26"/>
          <w:u w:color="267CC9"/>
        </w:rPr>
        <w:br/>
        <w:t>1</w:t>
      </w:r>
      <w:r>
        <w:rPr>
          <w:color w:val="222222"/>
          <w:sz w:val="26"/>
          <w:szCs w:val="26"/>
          <w:u w:color="267CC9"/>
        </w:rPr>
        <w:t>°</w:t>
      </w:r>
      <w:r>
        <w:rPr>
          <w:color w:val="222222"/>
          <w:sz w:val="26"/>
          <w:szCs w:val="26"/>
          <w:u w:color="267CC9"/>
        </w:rPr>
        <w:t xml:space="preserve"> </w:t>
      </w:r>
      <w:r>
        <w:rPr>
          <w:color w:val="222222"/>
          <w:sz w:val="26"/>
          <w:szCs w:val="26"/>
          <w:u w:color="267CC9"/>
        </w:rPr>
        <w:t>adopter la forme juridique d'une union professionnelle conform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ment </w:t>
      </w:r>
      <w:r>
        <w:rPr>
          <w:color w:val="222222"/>
          <w:sz w:val="26"/>
          <w:szCs w:val="26"/>
          <w:u w:color="267CC9"/>
        </w:rPr>
        <w:t>à</w:t>
      </w:r>
      <w:r>
        <w:rPr>
          <w:color w:val="222222"/>
          <w:sz w:val="26"/>
          <w:szCs w:val="26"/>
          <w:u w:color="267CC9"/>
        </w:rPr>
        <w:t xml:space="preserve"> la loi du 31 mars 1898 sur les unions professionnelles ou d'une association sans but lucratif conform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ment la loi du 27 juin 1921 sur les associations sans but lucratif, les associations</w:t>
      </w:r>
      <w:r>
        <w:rPr>
          <w:color w:val="222222"/>
          <w:sz w:val="26"/>
          <w:szCs w:val="26"/>
          <w:u w:color="267CC9"/>
        </w:rPr>
        <w:t xml:space="preserve"> internationales sans but lucratif et les fondations ;</w:t>
      </w:r>
      <w:r>
        <w:rPr>
          <w:color w:val="222222"/>
          <w:sz w:val="26"/>
          <w:szCs w:val="26"/>
          <w:u w:color="267CC9"/>
        </w:rPr>
        <w:br/>
        <w:t>2</w:t>
      </w:r>
      <w:r>
        <w:rPr>
          <w:color w:val="222222"/>
          <w:sz w:val="26"/>
          <w:szCs w:val="26"/>
          <w:u w:color="267CC9"/>
        </w:rPr>
        <w:t>°</w:t>
      </w:r>
      <w:r>
        <w:rPr>
          <w:color w:val="222222"/>
          <w:sz w:val="26"/>
          <w:szCs w:val="26"/>
          <w:u w:color="267CC9"/>
        </w:rPr>
        <w:t xml:space="preserve"> </w:t>
      </w:r>
      <w:r>
        <w:rPr>
          <w:color w:val="222222"/>
          <w:sz w:val="26"/>
          <w:szCs w:val="26"/>
          <w:u w:color="267CC9"/>
        </w:rPr>
        <w:t>avoir statutairement pour but de d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fendre les int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r</w:t>
      </w:r>
      <w:r>
        <w:rPr>
          <w:color w:val="222222"/>
          <w:sz w:val="26"/>
          <w:szCs w:val="26"/>
          <w:u w:color="267CC9"/>
        </w:rPr>
        <w:t>ê</w:t>
      </w:r>
      <w:r>
        <w:rPr>
          <w:color w:val="222222"/>
          <w:sz w:val="26"/>
          <w:szCs w:val="26"/>
          <w:u w:color="267CC9"/>
        </w:rPr>
        <w:t>ts professionnels de tous les praticiens de la psychologie clinique, de l'orthop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dagogie clinique ou de tous les m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decins appartenant ou non </w:t>
      </w:r>
      <w:r>
        <w:rPr>
          <w:color w:val="222222"/>
          <w:sz w:val="26"/>
          <w:szCs w:val="26"/>
          <w:u w:color="267CC9"/>
        </w:rPr>
        <w:t>à</w:t>
      </w:r>
      <w:r>
        <w:rPr>
          <w:color w:val="222222"/>
          <w:sz w:val="26"/>
          <w:szCs w:val="26"/>
          <w:u w:color="267CC9"/>
        </w:rPr>
        <w:t xml:space="preserve"> une</w:t>
      </w:r>
      <w:r>
        <w:rPr>
          <w:color w:val="222222"/>
          <w:sz w:val="26"/>
          <w:szCs w:val="26"/>
          <w:u w:color="267CC9"/>
        </w:rPr>
        <w:t xml:space="preserve"> sp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cialit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 m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dicale sp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cifique, ainsi que de veiller </w:t>
      </w:r>
      <w:r>
        <w:rPr>
          <w:color w:val="222222"/>
          <w:sz w:val="26"/>
          <w:szCs w:val="26"/>
          <w:u w:color="267CC9"/>
        </w:rPr>
        <w:t>à</w:t>
      </w:r>
      <w:r>
        <w:rPr>
          <w:color w:val="222222"/>
          <w:sz w:val="26"/>
          <w:szCs w:val="26"/>
          <w:u w:color="267CC9"/>
        </w:rPr>
        <w:t xml:space="preserve"> </w:t>
      </w:r>
      <w:r>
        <w:rPr>
          <w:color w:val="222222"/>
          <w:sz w:val="26"/>
          <w:szCs w:val="26"/>
          <w:u w:color="267CC9"/>
          <w:lang w:val="it-IT"/>
        </w:rPr>
        <w:t>la qualit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 </w:t>
      </w:r>
      <w:r>
        <w:rPr>
          <w:color w:val="222222"/>
          <w:sz w:val="26"/>
          <w:szCs w:val="26"/>
          <w:u w:color="267CC9"/>
        </w:rPr>
        <w:t>de l'exercice de la psychologie clinique, l'orthop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dagogie clinique ou l'art m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  <w:lang w:val="en-US"/>
        </w:rPr>
        <w:t>dical ;</w:t>
      </w:r>
      <w:r>
        <w:rPr>
          <w:color w:val="222222"/>
          <w:sz w:val="26"/>
          <w:szCs w:val="26"/>
          <w:u w:color="267CC9"/>
        </w:rPr>
        <w:br/>
        <w:t>3</w:t>
      </w:r>
      <w:r>
        <w:rPr>
          <w:color w:val="222222"/>
          <w:sz w:val="26"/>
          <w:szCs w:val="26"/>
          <w:u w:color="267CC9"/>
        </w:rPr>
        <w:t>°</w:t>
      </w:r>
      <w:r>
        <w:rPr>
          <w:color w:val="222222"/>
          <w:sz w:val="26"/>
          <w:szCs w:val="26"/>
          <w:u w:color="267CC9"/>
        </w:rPr>
        <w:t xml:space="preserve"> </w:t>
      </w:r>
      <w:r>
        <w:rPr>
          <w:color w:val="222222"/>
          <w:sz w:val="26"/>
          <w:szCs w:val="26"/>
          <w:u w:color="267CC9"/>
        </w:rPr>
        <w:t xml:space="preserve">s'adresser statutairement </w:t>
      </w:r>
      <w:r>
        <w:rPr>
          <w:color w:val="222222"/>
          <w:sz w:val="26"/>
          <w:szCs w:val="26"/>
          <w:u w:color="267CC9"/>
        </w:rPr>
        <w:t>à</w:t>
      </w:r>
      <w:r>
        <w:rPr>
          <w:color w:val="222222"/>
          <w:sz w:val="26"/>
          <w:szCs w:val="26"/>
          <w:u w:color="267CC9"/>
        </w:rPr>
        <w:t xml:space="preserve"> tous les praticiens de la psychologie clinique, de l'orthop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dagogie cli</w:t>
      </w:r>
      <w:r>
        <w:rPr>
          <w:color w:val="222222"/>
          <w:sz w:val="26"/>
          <w:szCs w:val="26"/>
          <w:u w:color="267CC9"/>
        </w:rPr>
        <w:t xml:space="preserve">nique ou </w:t>
      </w:r>
      <w:r>
        <w:rPr>
          <w:color w:val="222222"/>
          <w:sz w:val="26"/>
          <w:szCs w:val="26"/>
          <w:u w:color="267CC9"/>
        </w:rPr>
        <w:t>à</w:t>
      </w:r>
      <w:r>
        <w:rPr>
          <w:color w:val="222222"/>
          <w:sz w:val="26"/>
          <w:szCs w:val="26"/>
          <w:u w:color="267CC9"/>
        </w:rPr>
        <w:t xml:space="preserve"> tous les m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decins appartenant ou non </w:t>
      </w:r>
      <w:r>
        <w:rPr>
          <w:color w:val="222222"/>
          <w:sz w:val="26"/>
          <w:szCs w:val="26"/>
          <w:u w:color="267CC9"/>
        </w:rPr>
        <w:t>à</w:t>
      </w:r>
      <w:r>
        <w:rPr>
          <w:color w:val="222222"/>
          <w:sz w:val="26"/>
          <w:szCs w:val="26"/>
          <w:u w:color="267CC9"/>
        </w:rPr>
        <w:t xml:space="preserve"> une sp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cialit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 m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dicale sp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cifique habilit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s </w:t>
      </w:r>
      <w:r>
        <w:rPr>
          <w:color w:val="222222"/>
          <w:sz w:val="26"/>
          <w:szCs w:val="26"/>
          <w:u w:color="267CC9"/>
        </w:rPr>
        <w:t>à</w:t>
      </w:r>
      <w:r>
        <w:rPr>
          <w:color w:val="222222"/>
          <w:sz w:val="26"/>
          <w:szCs w:val="26"/>
          <w:u w:color="267CC9"/>
        </w:rPr>
        <w:t xml:space="preserve"> exercer leur discipline en Belgique dans au moins une des communaut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s vis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es </w:t>
      </w:r>
      <w:r>
        <w:rPr>
          <w:color w:val="222222"/>
          <w:sz w:val="26"/>
          <w:szCs w:val="26"/>
          <w:u w:color="267CC9"/>
        </w:rPr>
        <w:t>à</w:t>
      </w:r>
      <w:r>
        <w:rPr>
          <w:color w:val="222222"/>
          <w:sz w:val="26"/>
          <w:szCs w:val="26"/>
          <w:u w:color="267CC9"/>
        </w:rPr>
        <w:t xml:space="preserve"> l'article 2 de la Constitution ;</w:t>
      </w:r>
      <w:r>
        <w:rPr>
          <w:color w:val="222222"/>
          <w:sz w:val="26"/>
          <w:szCs w:val="26"/>
          <w:u w:color="267CC9"/>
        </w:rPr>
        <w:br/>
        <w:t>4</w:t>
      </w:r>
      <w:r>
        <w:rPr>
          <w:color w:val="222222"/>
          <w:sz w:val="26"/>
          <w:szCs w:val="26"/>
          <w:u w:color="267CC9"/>
        </w:rPr>
        <w:t>°</w:t>
      </w:r>
      <w:r>
        <w:rPr>
          <w:color w:val="222222"/>
          <w:sz w:val="26"/>
          <w:szCs w:val="26"/>
          <w:u w:color="267CC9"/>
        </w:rPr>
        <w:t xml:space="preserve"> </w:t>
      </w:r>
      <w:r>
        <w:rPr>
          <w:color w:val="222222"/>
          <w:sz w:val="26"/>
          <w:szCs w:val="26"/>
          <w:u w:color="267CC9"/>
        </w:rPr>
        <w:t>percevoir statutairement une cotisation annu</w:t>
      </w:r>
      <w:r>
        <w:rPr>
          <w:color w:val="222222"/>
          <w:sz w:val="26"/>
          <w:szCs w:val="26"/>
          <w:u w:color="267CC9"/>
        </w:rPr>
        <w:t>elle afin de couvrir les co</w:t>
      </w:r>
      <w:r>
        <w:rPr>
          <w:color w:val="222222"/>
          <w:sz w:val="26"/>
          <w:szCs w:val="26"/>
          <w:u w:color="267CC9"/>
        </w:rPr>
        <w:t>û</w:t>
      </w:r>
      <w:r>
        <w:rPr>
          <w:color w:val="222222"/>
          <w:sz w:val="26"/>
          <w:szCs w:val="26"/>
          <w:u w:color="267CC9"/>
        </w:rPr>
        <w:t>ts de la repr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sentation des membres ;</w:t>
      </w:r>
      <w:r>
        <w:rPr>
          <w:color w:val="222222"/>
          <w:sz w:val="26"/>
          <w:szCs w:val="26"/>
          <w:u w:color="267CC9"/>
        </w:rPr>
        <w:br/>
        <w:t>5</w:t>
      </w:r>
      <w:r>
        <w:rPr>
          <w:color w:val="222222"/>
          <w:sz w:val="26"/>
          <w:szCs w:val="26"/>
          <w:u w:color="267CC9"/>
        </w:rPr>
        <w:t>°</w:t>
      </w:r>
      <w:r>
        <w:rPr>
          <w:color w:val="222222"/>
          <w:sz w:val="26"/>
          <w:szCs w:val="26"/>
          <w:u w:color="267CC9"/>
        </w:rPr>
        <w:t xml:space="preserve"> </w:t>
      </w:r>
      <w:r>
        <w:rPr>
          <w:color w:val="222222"/>
          <w:sz w:val="26"/>
          <w:szCs w:val="26"/>
          <w:u w:color="267CC9"/>
        </w:rPr>
        <w:t>compter au minimum 50 membres avec une exp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rience pratique d'au moins 2 ann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es dans le domaine de la psychologie clinique, de l'orthop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dagogie clinique ou de la m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decine ayant pay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 </w:t>
      </w:r>
      <w:r>
        <w:rPr>
          <w:color w:val="222222"/>
          <w:sz w:val="26"/>
          <w:szCs w:val="26"/>
          <w:u w:color="267CC9"/>
        </w:rPr>
        <w:t xml:space="preserve">la </w:t>
      </w:r>
      <w:r>
        <w:rPr>
          <w:color w:val="222222"/>
          <w:sz w:val="26"/>
          <w:szCs w:val="26"/>
          <w:u w:color="267CC9"/>
        </w:rPr>
        <w:t>cotisation annuelle compl</w:t>
      </w:r>
      <w:r>
        <w:rPr>
          <w:color w:val="222222"/>
          <w:sz w:val="26"/>
          <w:szCs w:val="26"/>
          <w:u w:color="267CC9"/>
        </w:rPr>
        <w:t>è</w:t>
      </w:r>
      <w:r>
        <w:rPr>
          <w:color w:val="222222"/>
          <w:sz w:val="26"/>
          <w:szCs w:val="26"/>
          <w:u w:color="267CC9"/>
        </w:rPr>
        <w:t>te.</w:t>
      </w:r>
      <w:r>
        <w:rPr>
          <w:color w:val="222222"/>
          <w:sz w:val="26"/>
          <w:szCs w:val="26"/>
          <w:u w:color="267CC9"/>
        </w:rPr>
        <w:br/>
      </w:r>
      <w:r>
        <w:rPr>
          <w:color w:val="222222"/>
          <w:sz w:val="26"/>
          <w:szCs w:val="26"/>
          <w:u w:color="267CC9"/>
        </w:rPr>
        <w:t xml:space="preserve">Ces membres ne doivent pas </w:t>
      </w:r>
      <w:r>
        <w:rPr>
          <w:color w:val="222222"/>
          <w:sz w:val="26"/>
          <w:szCs w:val="26"/>
          <w:u w:color="267CC9"/>
        </w:rPr>
        <w:t>ê</w:t>
      </w:r>
      <w:r>
        <w:rPr>
          <w:color w:val="222222"/>
          <w:sz w:val="26"/>
          <w:szCs w:val="26"/>
          <w:u w:color="267CC9"/>
        </w:rPr>
        <w:t>tre exclusivement li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s </w:t>
      </w:r>
      <w:r>
        <w:rPr>
          <w:color w:val="222222"/>
          <w:sz w:val="26"/>
          <w:szCs w:val="26"/>
          <w:u w:color="267CC9"/>
        </w:rPr>
        <w:t>à</w:t>
      </w:r>
      <w:r>
        <w:rPr>
          <w:color w:val="222222"/>
          <w:sz w:val="26"/>
          <w:szCs w:val="26"/>
          <w:u w:color="267CC9"/>
        </w:rPr>
        <w:t xml:space="preserve"> une association professionnelle ;</w:t>
      </w:r>
      <w:r>
        <w:rPr>
          <w:color w:val="222222"/>
          <w:sz w:val="26"/>
          <w:szCs w:val="26"/>
          <w:u w:color="267CC9"/>
        </w:rPr>
        <w:br/>
        <w:t>6</w:t>
      </w:r>
      <w:r>
        <w:rPr>
          <w:color w:val="222222"/>
          <w:sz w:val="26"/>
          <w:szCs w:val="26"/>
          <w:u w:color="267CC9"/>
        </w:rPr>
        <w:t>°</w:t>
      </w:r>
      <w:r>
        <w:rPr>
          <w:color w:val="222222"/>
          <w:sz w:val="26"/>
          <w:szCs w:val="26"/>
          <w:u w:color="267CC9"/>
        </w:rPr>
        <w:t xml:space="preserve"> </w:t>
      </w:r>
      <w:r>
        <w:rPr>
          <w:color w:val="222222"/>
          <w:sz w:val="26"/>
          <w:szCs w:val="26"/>
          <w:u w:color="267CC9"/>
        </w:rPr>
        <w:t xml:space="preserve">s'engager </w:t>
      </w:r>
      <w:r>
        <w:rPr>
          <w:color w:val="222222"/>
          <w:sz w:val="26"/>
          <w:szCs w:val="26"/>
          <w:u w:color="267CC9"/>
        </w:rPr>
        <w:t>à</w:t>
      </w:r>
      <w:r>
        <w:rPr>
          <w:color w:val="222222"/>
          <w:sz w:val="26"/>
          <w:szCs w:val="26"/>
          <w:u w:color="267CC9"/>
        </w:rPr>
        <w:t xml:space="preserve"> mettre </w:t>
      </w:r>
      <w:r>
        <w:rPr>
          <w:color w:val="222222"/>
          <w:sz w:val="26"/>
          <w:szCs w:val="26"/>
          <w:u w:color="267CC9"/>
        </w:rPr>
        <w:t>à</w:t>
      </w:r>
      <w:r>
        <w:rPr>
          <w:color w:val="222222"/>
          <w:sz w:val="26"/>
          <w:szCs w:val="26"/>
          <w:u w:color="267CC9"/>
        </w:rPr>
        <w:t xml:space="preserve"> disposition du SPF Sant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 </w:t>
      </w:r>
      <w:r>
        <w:rPr>
          <w:color w:val="222222"/>
          <w:sz w:val="26"/>
          <w:szCs w:val="26"/>
          <w:u w:color="267CC9"/>
        </w:rPr>
        <w:t>publique, S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curit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 </w:t>
      </w:r>
      <w:r>
        <w:rPr>
          <w:color w:val="222222"/>
          <w:sz w:val="26"/>
          <w:szCs w:val="26"/>
          <w:u w:color="267CC9"/>
          <w:lang w:val="es-ES_tradnl"/>
        </w:rPr>
        <w:t>de la Cha</w:t>
      </w:r>
      <w:r>
        <w:rPr>
          <w:color w:val="222222"/>
          <w:sz w:val="26"/>
          <w:szCs w:val="26"/>
          <w:u w:color="267CC9"/>
        </w:rPr>
        <w:t>î</w:t>
      </w:r>
      <w:r>
        <w:rPr>
          <w:color w:val="222222"/>
          <w:sz w:val="26"/>
          <w:szCs w:val="26"/>
          <w:u w:color="267CC9"/>
        </w:rPr>
        <w:t>ne alimentaire et Environnement, la liste de leurs membres et</w:t>
      </w:r>
      <w:r>
        <w:rPr>
          <w:color w:val="222222"/>
          <w:sz w:val="26"/>
          <w:szCs w:val="26"/>
          <w:u w:color="267CC9"/>
        </w:rPr>
        <w:t xml:space="preserve"> de leurs statuts.</w:t>
      </w:r>
      <w:r>
        <w:rPr>
          <w:color w:val="222222"/>
          <w:sz w:val="26"/>
          <w:szCs w:val="26"/>
          <w:u w:color="267CC9"/>
        </w:rPr>
        <w:br/>
      </w:r>
      <w:r>
        <w:rPr>
          <w:color w:val="222222"/>
          <w:sz w:val="26"/>
          <w:szCs w:val="26"/>
          <w:u w:color="267CC9"/>
        </w:rPr>
        <w:t xml:space="preserve">Les listes des praticiens professionnels inscrits qui sont tenues </w:t>
      </w:r>
      <w:r>
        <w:rPr>
          <w:color w:val="222222"/>
          <w:sz w:val="26"/>
          <w:szCs w:val="26"/>
          <w:u w:color="267CC9"/>
        </w:rPr>
        <w:t>à</w:t>
      </w:r>
      <w:r>
        <w:rPr>
          <w:color w:val="222222"/>
          <w:sz w:val="26"/>
          <w:szCs w:val="26"/>
          <w:u w:color="267CC9"/>
        </w:rPr>
        <w:t xml:space="preserve"> jour par les organes d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ontologiques des psychologues cliniques, des orthop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dagogues cliniques et des m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decins peuvent servir </w:t>
      </w:r>
      <w:r>
        <w:rPr>
          <w:color w:val="222222"/>
          <w:sz w:val="26"/>
          <w:szCs w:val="26"/>
          <w:u w:color="267CC9"/>
        </w:rPr>
        <w:t>à</w:t>
      </w:r>
      <w:r>
        <w:rPr>
          <w:color w:val="222222"/>
          <w:sz w:val="26"/>
          <w:szCs w:val="26"/>
          <w:u w:color="267CC9"/>
        </w:rPr>
        <w:t xml:space="preserve"> 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tayer le nombre de membres mentionn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 </w:t>
      </w:r>
      <w:r>
        <w:rPr>
          <w:color w:val="222222"/>
          <w:sz w:val="26"/>
          <w:szCs w:val="26"/>
          <w:u w:color="267CC9"/>
        </w:rPr>
        <w:t>au p</w:t>
      </w:r>
      <w:r>
        <w:rPr>
          <w:color w:val="222222"/>
          <w:sz w:val="26"/>
          <w:szCs w:val="26"/>
          <w:u w:color="267CC9"/>
        </w:rPr>
        <w:t>oint 5</w:t>
      </w:r>
      <w:r>
        <w:rPr>
          <w:color w:val="222222"/>
          <w:sz w:val="26"/>
          <w:szCs w:val="26"/>
          <w:u w:color="267CC9"/>
        </w:rPr>
        <w:t>°</w:t>
      </w:r>
      <w:r>
        <w:rPr>
          <w:color w:val="222222"/>
          <w:sz w:val="26"/>
          <w:szCs w:val="26"/>
          <w:u w:color="267CC9"/>
        </w:rPr>
        <w:t xml:space="preserve"> </w:t>
      </w:r>
      <w:r>
        <w:rPr>
          <w:color w:val="222222"/>
          <w:sz w:val="26"/>
          <w:szCs w:val="26"/>
          <w:u w:color="267CC9"/>
        </w:rPr>
        <w:t>de l'alin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a pr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c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dent.</w:t>
      </w:r>
      <w:r>
        <w:rPr>
          <w:color w:val="222222"/>
          <w:sz w:val="26"/>
          <w:szCs w:val="26"/>
          <w:u w:color="267CC9"/>
        </w:rPr>
        <w:br/>
      </w:r>
      <w:r>
        <w:rPr>
          <w:color w:val="222222"/>
          <w:sz w:val="26"/>
          <w:szCs w:val="26"/>
          <w:u w:color="267CC9"/>
          <w:lang w:val="es-ES_tradnl"/>
        </w:rPr>
        <w:t>Art. 3. La d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signation en tant qu'organisation professionnelle repr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sentative est accord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e par le ministre qui a la sant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 </w:t>
      </w:r>
      <w:r>
        <w:rPr>
          <w:color w:val="222222"/>
          <w:sz w:val="26"/>
          <w:szCs w:val="26"/>
          <w:u w:color="267CC9"/>
        </w:rPr>
        <w:t>publique dans ses attributions; elle est valable pendant une p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riode de six ans et peut </w:t>
      </w:r>
      <w:r>
        <w:rPr>
          <w:color w:val="222222"/>
          <w:sz w:val="26"/>
          <w:szCs w:val="26"/>
          <w:u w:color="267CC9"/>
        </w:rPr>
        <w:t>ê</w:t>
      </w:r>
      <w:r>
        <w:rPr>
          <w:color w:val="222222"/>
          <w:sz w:val="26"/>
          <w:szCs w:val="26"/>
          <w:u w:color="267CC9"/>
        </w:rPr>
        <w:t>tre renouvel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e</w:t>
      </w:r>
      <w:r>
        <w:rPr>
          <w:color w:val="222222"/>
          <w:sz w:val="26"/>
          <w:szCs w:val="26"/>
          <w:u w:color="267CC9"/>
        </w:rPr>
        <w:t>.</w:t>
      </w:r>
      <w:r>
        <w:rPr>
          <w:color w:val="222222"/>
          <w:sz w:val="26"/>
          <w:szCs w:val="26"/>
          <w:u w:color="267CC9"/>
        </w:rPr>
        <w:br/>
      </w:r>
      <w:r>
        <w:rPr>
          <w:color w:val="222222"/>
          <w:sz w:val="26"/>
          <w:szCs w:val="26"/>
          <w:u w:color="267CC9"/>
        </w:rPr>
        <w:t>Art. 4. Par la voie d'un avis publi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 </w:t>
      </w:r>
      <w:r>
        <w:rPr>
          <w:color w:val="222222"/>
          <w:sz w:val="26"/>
          <w:szCs w:val="26"/>
          <w:u w:color="267CC9"/>
        </w:rPr>
        <w:t>au Moniteur belge, le Ministre qui a la Sant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 </w:t>
      </w:r>
      <w:r>
        <w:rPr>
          <w:color w:val="222222"/>
          <w:sz w:val="26"/>
          <w:szCs w:val="26"/>
          <w:u w:color="267CC9"/>
        </w:rPr>
        <w:t xml:space="preserve">publique dans ses attributions fait appel </w:t>
      </w:r>
      <w:r>
        <w:rPr>
          <w:color w:val="222222"/>
          <w:sz w:val="26"/>
          <w:szCs w:val="26"/>
          <w:u w:color="267CC9"/>
        </w:rPr>
        <w:t>à</w:t>
      </w:r>
      <w:r>
        <w:rPr>
          <w:color w:val="222222"/>
          <w:sz w:val="26"/>
          <w:szCs w:val="26"/>
          <w:u w:color="267CC9"/>
        </w:rPr>
        <w:t xml:space="preserve"> candidatures aux associations professionnelles qui d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sirent </w:t>
      </w:r>
      <w:r>
        <w:rPr>
          <w:color w:val="222222"/>
          <w:sz w:val="26"/>
          <w:szCs w:val="26"/>
          <w:u w:color="267CC9"/>
        </w:rPr>
        <w:t>ê</w:t>
      </w:r>
      <w:r>
        <w:rPr>
          <w:color w:val="222222"/>
          <w:sz w:val="26"/>
          <w:szCs w:val="26"/>
          <w:u w:color="267CC9"/>
        </w:rPr>
        <w:t>tre d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sign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es comme association professionnelle repr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sentative.</w:t>
      </w:r>
      <w:r>
        <w:rPr>
          <w:color w:val="222222"/>
          <w:sz w:val="26"/>
          <w:szCs w:val="26"/>
          <w:u w:color="267CC9"/>
        </w:rPr>
        <w:br/>
      </w:r>
      <w:r>
        <w:rPr>
          <w:color w:val="222222"/>
          <w:sz w:val="26"/>
          <w:szCs w:val="26"/>
          <w:u w:color="267CC9"/>
        </w:rPr>
        <w:t>Ar</w:t>
      </w:r>
      <w:r>
        <w:rPr>
          <w:color w:val="222222"/>
          <w:sz w:val="26"/>
          <w:szCs w:val="26"/>
          <w:u w:color="267CC9"/>
        </w:rPr>
        <w:t xml:space="preserve">t. 5. Le dossier de candidature pour pouvoir </w:t>
      </w:r>
      <w:r>
        <w:rPr>
          <w:color w:val="222222"/>
          <w:sz w:val="26"/>
          <w:szCs w:val="26"/>
          <w:u w:color="267CC9"/>
        </w:rPr>
        <w:t>ê</w:t>
      </w:r>
      <w:r>
        <w:rPr>
          <w:color w:val="222222"/>
          <w:sz w:val="26"/>
          <w:szCs w:val="26"/>
          <w:u w:color="267CC9"/>
        </w:rPr>
        <w:t>tre d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sign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e comme association professionnelle repr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sentative montre qu'il est satisfait </w:t>
      </w:r>
      <w:r>
        <w:rPr>
          <w:color w:val="222222"/>
          <w:sz w:val="26"/>
          <w:szCs w:val="26"/>
          <w:u w:color="267CC9"/>
        </w:rPr>
        <w:t>à</w:t>
      </w:r>
      <w:r>
        <w:rPr>
          <w:color w:val="222222"/>
          <w:sz w:val="26"/>
          <w:szCs w:val="26"/>
          <w:u w:color="267CC9"/>
        </w:rPr>
        <w:t xml:space="preserve"> toutes les conditions indiqu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es </w:t>
      </w:r>
      <w:r>
        <w:rPr>
          <w:color w:val="222222"/>
          <w:sz w:val="26"/>
          <w:szCs w:val="26"/>
          <w:u w:color="267CC9"/>
        </w:rPr>
        <w:t>à</w:t>
      </w:r>
      <w:r>
        <w:rPr>
          <w:color w:val="222222"/>
          <w:sz w:val="26"/>
          <w:szCs w:val="26"/>
          <w:u w:color="267CC9"/>
        </w:rPr>
        <w:t xml:space="preserve"> l'article 2 et comporte tant la liste des membres que les statuts.</w:t>
      </w:r>
      <w:r>
        <w:rPr>
          <w:color w:val="222222"/>
          <w:sz w:val="26"/>
          <w:szCs w:val="26"/>
          <w:u w:color="267CC9"/>
        </w:rPr>
        <w:br/>
      </w:r>
      <w:r>
        <w:rPr>
          <w:color w:val="222222"/>
          <w:sz w:val="26"/>
          <w:szCs w:val="26"/>
          <w:u w:color="267CC9"/>
          <w:lang w:val="es-ES_tradnl"/>
        </w:rPr>
        <w:t>Art. 6. La d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signa</w:t>
      </w:r>
      <w:r>
        <w:rPr>
          <w:color w:val="222222"/>
          <w:sz w:val="26"/>
          <w:szCs w:val="26"/>
          <w:u w:color="267CC9"/>
        </w:rPr>
        <w:t xml:space="preserve">tion peut </w:t>
      </w:r>
      <w:r>
        <w:rPr>
          <w:color w:val="222222"/>
          <w:sz w:val="26"/>
          <w:szCs w:val="26"/>
          <w:u w:color="267CC9"/>
        </w:rPr>
        <w:t>ê</w:t>
      </w:r>
      <w:r>
        <w:rPr>
          <w:color w:val="222222"/>
          <w:sz w:val="26"/>
          <w:szCs w:val="26"/>
          <w:u w:color="267CC9"/>
        </w:rPr>
        <w:t>tre retir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e par le Ministre s'il s'av</w:t>
      </w:r>
      <w:r>
        <w:rPr>
          <w:color w:val="222222"/>
          <w:sz w:val="26"/>
          <w:szCs w:val="26"/>
          <w:u w:color="267CC9"/>
        </w:rPr>
        <w:t>è</w:t>
      </w:r>
      <w:r>
        <w:rPr>
          <w:color w:val="222222"/>
          <w:sz w:val="26"/>
          <w:szCs w:val="26"/>
          <w:u w:color="267CC9"/>
        </w:rPr>
        <w:t>re que l'organisation professionnelle ne satisfait plus aux conditions vis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es </w:t>
      </w:r>
      <w:r>
        <w:rPr>
          <w:color w:val="222222"/>
          <w:sz w:val="26"/>
          <w:szCs w:val="26"/>
          <w:u w:color="267CC9"/>
        </w:rPr>
        <w:t>à</w:t>
      </w:r>
      <w:r>
        <w:rPr>
          <w:color w:val="222222"/>
          <w:sz w:val="26"/>
          <w:szCs w:val="26"/>
          <w:u w:color="267CC9"/>
        </w:rPr>
        <w:t xml:space="preserve"> l'article 2.</w:t>
      </w:r>
      <w:r>
        <w:rPr>
          <w:color w:val="222222"/>
          <w:sz w:val="26"/>
          <w:szCs w:val="26"/>
          <w:u w:color="267CC9"/>
        </w:rPr>
        <w:br/>
      </w:r>
      <w:r>
        <w:rPr>
          <w:color w:val="222222"/>
          <w:sz w:val="26"/>
          <w:szCs w:val="26"/>
          <w:u w:color="267CC9"/>
        </w:rPr>
        <w:t>Art. 7. Le Ministre qui a la Sant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 </w:t>
      </w:r>
      <w:r>
        <w:rPr>
          <w:color w:val="222222"/>
          <w:sz w:val="26"/>
          <w:szCs w:val="26"/>
          <w:u w:color="267CC9"/>
        </w:rPr>
        <w:t>publique dans ses attributions est charg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 </w:t>
      </w:r>
      <w:r>
        <w:rPr>
          <w:color w:val="222222"/>
          <w:sz w:val="26"/>
          <w:szCs w:val="26"/>
          <w:u w:color="267CC9"/>
        </w:rPr>
        <w:t>de l'ex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cution du pr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sent arr</w:t>
      </w:r>
      <w:r>
        <w:rPr>
          <w:color w:val="222222"/>
          <w:sz w:val="26"/>
          <w:szCs w:val="26"/>
          <w:u w:color="267CC9"/>
        </w:rPr>
        <w:t>ê</w:t>
      </w:r>
      <w:r>
        <w:rPr>
          <w:color w:val="222222"/>
          <w:sz w:val="26"/>
          <w:szCs w:val="26"/>
          <w:u w:color="267CC9"/>
        </w:rPr>
        <w:t>t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>.</w:t>
      </w:r>
      <w:r>
        <w:rPr>
          <w:color w:val="222222"/>
          <w:sz w:val="26"/>
          <w:szCs w:val="26"/>
          <w:u w:color="267CC9"/>
        </w:rPr>
        <w:br/>
        <w:t>Don</w:t>
      </w:r>
      <w:r>
        <w:rPr>
          <w:color w:val="222222"/>
          <w:sz w:val="26"/>
          <w:szCs w:val="26"/>
          <w:u w:color="267CC9"/>
        </w:rPr>
        <w:t>n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 </w:t>
      </w:r>
      <w:r>
        <w:rPr>
          <w:color w:val="222222"/>
          <w:sz w:val="26"/>
          <w:szCs w:val="26"/>
          <w:u w:color="267CC9"/>
        </w:rPr>
        <w:t>à</w:t>
      </w:r>
      <w:r>
        <w:rPr>
          <w:color w:val="222222"/>
          <w:sz w:val="26"/>
          <w:szCs w:val="26"/>
          <w:u w:color="267CC9"/>
        </w:rPr>
        <w:t xml:space="preserve"> Bruxelles, le 28 octobre 2016.</w:t>
      </w:r>
      <w:r>
        <w:rPr>
          <w:color w:val="222222"/>
          <w:sz w:val="26"/>
          <w:szCs w:val="26"/>
          <w:u w:color="267CC9"/>
        </w:rPr>
        <w:br/>
        <w:t>PHILIPPE</w:t>
      </w:r>
      <w:r>
        <w:rPr>
          <w:color w:val="222222"/>
          <w:sz w:val="26"/>
          <w:szCs w:val="26"/>
          <w:u w:color="267CC9"/>
        </w:rPr>
        <w:br/>
      </w:r>
      <w:r>
        <w:rPr>
          <w:color w:val="222222"/>
          <w:sz w:val="26"/>
          <w:szCs w:val="26"/>
          <w:u w:color="267CC9"/>
        </w:rPr>
        <w:t>Par le Roi :</w:t>
      </w:r>
      <w:r>
        <w:rPr>
          <w:color w:val="222222"/>
          <w:sz w:val="26"/>
          <w:szCs w:val="26"/>
          <w:u w:color="267CC9"/>
        </w:rPr>
        <w:br/>
      </w:r>
      <w:r>
        <w:rPr>
          <w:color w:val="222222"/>
          <w:sz w:val="26"/>
          <w:szCs w:val="26"/>
          <w:u w:color="267CC9"/>
        </w:rPr>
        <w:t>La Ministre de la Sant</w:t>
      </w:r>
      <w:r>
        <w:rPr>
          <w:color w:val="222222"/>
          <w:sz w:val="26"/>
          <w:szCs w:val="26"/>
          <w:u w:color="267CC9"/>
        </w:rPr>
        <w:t>é</w:t>
      </w:r>
      <w:r>
        <w:rPr>
          <w:color w:val="222222"/>
          <w:sz w:val="26"/>
          <w:szCs w:val="26"/>
          <w:u w:color="267CC9"/>
        </w:rPr>
        <w:t xml:space="preserve"> </w:t>
      </w:r>
      <w:r>
        <w:rPr>
          <w:color w:val="222222"/>
          <w:sz w:val="26"/>
          <w:szCs w:val="26"/>
          <w:u w:color="267CC9"/>
        </w:rPr>
        <w:t>publique</w:t>
      </w:r>
      <w:r>
        <w:rPr>
          <w:color w:val="222222"/>
          <w:sz w:val="26"/>
          <w:szCs w:val="26"/>
          <w:u w:color="267CC9"/>
        </w:rPr>
        <w:br/>
      </w:r>
      <w:r>
        <w:rPr>
          <w:color w:val="222222"/>
          <w:sz w:val="26"/>
          <w:szCs w:val="26"/>
          <w:u w:color="267CC9"/>
          <w:lang w:val="it-IT"/>
        </w:rPr>
        <w:t>Maggie DE BLOC</w:t>
      </w:r>
      <w:r>
        <w:rPr>
          <w:rFonts w:ascii="Arial"/>
          <w:color w:val="222222"/>
          <w:sz w:val="26"/>
          <w:szCs w:val="26"/>
          <w:u w:color="267CC9"/>
        </w:rPr>
        <w:t>K</w:t>
      </w:r>
    </w:p>
    <w:p w:rsidR="004A7675" w:rsidRDefault="00266E82">
      <w:pPr>
        <w:pStyle w:val="Pardfaut"/>
        <w:rPr>
          <w:rFonts w:ascii="Arial" w:eastAsia="Arial" w:hAnsi="Arial" w:cs="Arial"/>
          <w:color w:val="222222"/>
          <w:sz w:val="26"/>
          <w:szCs w:val="26"/>
          <w:u w:color="267CC9"/>
        </w:rPr>
      </w:pP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Avenant au `Guide vers de meilleurs soins en sant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mentale par la 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alisation de circuits et de 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seaux de soins'. - 4e S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lection des propositions</w:t>
      </w:r>
      <w:r>
        <w:rPr>
          <w:rFonts w:ascii="Times"/>
          <w:color w:val="222222"/>
          <w:sz w:val="26"/>
          <w:szCs w:val="26"/>
          <w:u w:color="267CC9"/>
        </w:rPr>
        <w:t xml:space="preserve"> de projets art. 107. - M.B. 2016-11-2</w:t>
      </w:r>
      <w:r>
        <w:rPr>
          <w:rFonts w:ascii="Times"/>
          <w:color w:val="222222"/>
          <w:sz w:val="30"/>
          <w:szCs w:val="30"/>
          <w:u w:color="267CC9"/>
        </w:rPr>
        <w:t>3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SERVICE PUBLIC FEDERAL SANTE PUBLIQUE, SECURITE DE LA CHAINE ALIMENTAIRE ET ENVIRONNEMEN</w:t>
      </w:r>
      <w:r>
        <w:rPr>
          <w:rFonts w:ascii="Times"/>
          <w:color w:val="222222"/>
          <w:sz w:val="30"/>
          <w:szCs w:val="30"/>
          <w:u w:color="267CC9"/>
        </w:rPr>
        <w:t>T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Avenant au `Guide vers de meilleurs soins en sant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mentale par la 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alisation de circuits et de 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seaux de soins'. - 4e S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lection des propositions de projets art. 107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1</w:t>
      </w:r>
      <w:r>
        <w:rPr>
          <w:rFonts w:hAnsi="Times"/>
          <w:color w:val="222222"/>
          <w:sz w:val="26"/>
          <w:szCs w:val="26"/>
          <w:u w:color="267CC9"/>
        </w:rPr>
        <w:t>è</w:t>
      </w:r>
      <w:r>
        <w:rPr>
          <w:rFonts w:ascii="Times"/>
          <w:color w:val="222222"/>
          <w:sz w:val="26"/>
          <w:szCs w:val="26"/>
          <w:u w:color="267CC9"/>
          <w:lang w:val="en-US"/>
        </w:rPr>
        <w:t>re phase de s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  <w:lang w:val="en-US"/>
        </w:rPr>
        <w:t>lection : 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cision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Au cours de la CIM Sant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Publique du 20 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cembre 2010, une premi</w:t>
      </w:r>
      <w:r>
        <w:rPr>
          <w:rFonts w:hAnsi="Times"/>
          <w:color w:val="222222"/>
          <w:sz w:val="26"/>
          <w:szCs w:val="26"/>
          <w:u w:color="267CC9"/>
        </w:rPr>
        <w:t>è</w:t>
      </w:r>
      <w:r>
        <w:rPr>
          <w:rFonts w:ascii="Times"/>
          <w:color w:val="222222"/>
          <w:sz w:val="26"/>
          <w:szCs w:val="26"/>
          <w:u w:color="267CC9"/>
        </w:rPr>
        <w:t xml:space="preserve">re 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 xml:space="preserve">valuation des projets avait 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approuv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e.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2i</w:t>
      </w:r>
      <w:r>
        <w:rPr>
          <w:rFonts w:hAnsi="Times"/>
          <w:color w:val="222222"/>
          <w:sz w:val="26"/>
          <w:szCs w:val="26"/>
          <w:u w:color="267CC9"/>
        </w:rPr>
        <w:t>è</w:t>
      </w:r>
      <w:r>
        <w:rPr>
          <w:rFonts w:ascii="Times"/>
          <w:color w:val="222222"/>
          <w:sz w:val="26"/>
          <w:szCs w:val="26"/>
          <w:u w:color="267CC9"/>
          <w:lang w:val="en-US"/>
        </w:rPr>
        <w:t>me phase de s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  <w:lang w:val="en-US"/>
        </w:rPr>
        <w:t>lection : 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cision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 xml:space="preserve">Lors de la CIM du 06 juin 2011, il a 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  <w:lang w:val="es-ES_tradnl"/>
        </w:rPr>
        <w:t>cid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d'approuver la classification suivante :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o 10 projets en classe 1a;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o 2 en classe 1b;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o et 7 en classe 2.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3i</w:t>
      </w:r>
      <w:r>
        <w:rPr>
          <w:rFonts w:hAnsi="Times"/>
          <w:color w:val="222222"/>
          <w:sz w:val="26"/>
          <w:szCs w:val="26"/>
          <w:u w:color="267CC9"/>
        </w:rPr>
        <w:t>è</w:t>
      </w:r>
      <w:r>
        <w:rPr>
          <w:rFonts w:ascii="Times"/>
          <w:color w:val="222222"/>
          <w:sz w:val="26"/>
          <w:szCs w:val="26"/>
          <w:u w:color="267CC9"/>
          <w:lang w:val="en-US"/>
        </w:rPr>
        <w:t>me phase de s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  <w:lang w:val="en-US"/>
        </w:rPr>
        <w:t>lection : 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cision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 xml:space="preserve">Suite </w:t>
      </w:r>
      <w:r>
        <w:rPr>
          <w:rFonts w:hAnsi="Times"/>
          <w:color w:val="222222"/>
          <w:sz w:val="26"/>
          <w:szCs w:val="26"/>
          <w:u w:color="267CC9"/>
        </w:rPr>
        <w:t>à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la CIM du 18 juin 2012, les 9 projets class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 dans les cat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gories 1b et 2 sont pass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 dans la cat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gorie sup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rieure 1a.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4i</w:t>
      </w:r>
      <w:r>
        <w:rPr>
          <w:rFonts w:hAnsi="Times"/>
          <w:color w:val="222222"/>
          <w:sz w:val="26"/>
          <w:szCs w:val="26"/>
          <w:u w:color="267CC9"/>
        </w:rPr>
        <w:t>è</w:t>
      </w:r>
      <w:r>
        <w:rPr>
          <w:rFonts w:ascii="Times"/>
          <w:color w:val="222222"/>
          <w:sz w:val="26"/>
          <w:szCs w:val="26"/>
          <w:u w:color="267CC9"/>
          <w:lang w:val="en-US"/>
        </w:rPr>
        <w:t>me phase de s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  <w:lang w:val="en-US"/>
        </w:rPr>
        <w:t>lection : proposition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En concertation avec les Communaut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 et 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 xml:space="preserve">gions, un 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 xml:space="preserve">largissement des projets </w:t>
      </w:r>
      <w:r>
        <w:rPr>
          <w:rFonts w:hAnsi="Times"/>
          <w:color w:val="222222"/>
          <w:sz w:val="26"/>
          <w:szCs w:val="26"/>
          <w:u w:color="267CC9"/>
        </w:rPr>
        <w:t>«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 xml:space="preserve">article 107 </w:t>
      </w:r>
      <w:r>
        <w:rPr>
          <w:rFonts w:hAnsi="Times"/>
          <w:color w:val="222222"/>
          <w:sz w:val="26"/>
          <w:szCs w:val="26"/>
          <w:u w:color="267CC9"/>
        </w:rPr>
        <w:t>»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est en cours, en vue de couvrir l'int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gralit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 xml:space="preserve">du territoire </w:t>
      </w:r>
      <w:r>
        <w:rPr>
          <w:rFonts w:ascii="Times"/>
          <w:color w:val="222222"/>
          <w:sz w:val="26"/>
          <w:szCs w:val="26"/>
          <w:u w:color="267CC9"/>
        </w:rPr>
        <w:t>belge.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Dans ce cadre, une proposition de projet des 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 xml:space="preserve">gions </w:t>
      </w:r>
      <w:r>
        <w:rPr>
          <w:rFonts w:hAnsi="Times"/>
          <w:color w:val="222222"/>
          <w:sz w:val="26"/>
          <w:szCs w:val="26"/>
          <w:u w:color="267CC9"/>
        </w:rPr>
        <w:t>«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  <w:lang w:val="nl-NL"/>
        </w:rPr>
        <w:t xml:space="preserve">Aalst/Dendermonde/Sint-Niklaas </w:t>
      </w:r>
      <w:r>
        <w:rPr>
          <w:rFonts w:hAnsi="Times"/>
          <w:color w:val="222222"/>
          <w:sz w:val="26"/>
          <w:szCs w:val="26"/>
          <w:u w:color="267CC9"/>
        </w:rPr>
        <w:t>»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 xml:space="preserve">et </w:t>
      </w:r>
      <w:r>
        <w:rPr>
          <w:rFonts w:hAnsi="Times"/>
          <w:color w:val="222222"/>
          <w:sz w:val="26"/>
          <w:szCs w:val="26"/>
          <w:u w:color="267CC9"/>
        </w:rPr>
        <w:t>«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 xml:space="preserve">Mechelen-Duffel </w:t>
      </w:r>
      <w:r>
        <w:rPr>
          <w:rFonts w:hAnsi="Times"/>
          <w:color w:val="222222"/>
          <w:sz w:val="26"/>
          <w:szCs w:val="26"/>
          <w:u w:color="267CC9"/>
        </w:rPr>
        <w:t>»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 xml:space="preserve">a 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soumise.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Les acteurs de soins impliqu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 dans les deux projets propos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 xml:space="preserve">s ont 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  <w:lang w:val="es-ES_tradnl"/>
        </w:rPr>
        <w:t>convi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 xml:space="preserve">s </w:t>
      </w:r>
      <w:r>
        <w:rPr>
          <w:rFonts w:hAnsi="Times"/>
          <w:color w:val="222222"/>
          <w:sz w:val="26"/>
          <w:szCs w:val="26"/>
          <w:u w:color="267CC9"/>
        </w:rPr>
        <w:t>à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une concertation avec les membres 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sign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 xml:space="preserve">s </w:t>
      </w:r>
      <w:r>
        <w:rPr>
          <w:rFonts w:ascii="Times"/>
          <w:color w:val="222222"/>
          <w:sz w:val="26"/>
          <w:szCs w:val="26"/>
          <w:u w:color="267CC9"/>
        </w:rPr>
        <w:t>par l'administration f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rale, les administrations des Communaut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 et 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gions, et les repr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sentants politiques des ministres comp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tents pour la sant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 xml:space="preserve">publique au sein du gti </w:t>
      </w:r>
      <w:r>
        <w:rPr>
          <w:rFonts w:hAnsi="Times"/>
          <w:color w:val="222222"/>
          <w:sz w:val="26"/>
          <w:szCs w:val="26"/>
          <w:u w:color="267CC9"/>
        </w:rPr>
        <w:t>«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taskforce soins en sant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 xml:space="preserve">mentale </w:t>
      </w:r>
      <w:r>
        <w:rPr>
          <w:rFonts w:hAnsi="Times"/>
          <w:color w:val="222222"/>
          <w:sz w:val="26"/>
          <w:szCs w:val="26"/>
          <w:u w:color="267CC9"/>
        </w:rPr>
        <w:t>»</w:t>
      </w:r>
      <w:r>
        <w:rPr>
          <w:rFonts w:ascii="Times"/>
          <w:color w:val="222222"/>
          <w:sz w:val="26"/>
          <w:szCs w:val="26"/>
          <w:u w:color="267CC9"/>
        </w:rPr>
        <w:t>, en vue d'exposer les lignes de force de leur</w:t>
      </w:r>
      <w:r>
        <w:rPr>
          <w:rFonts w:ascii="Times"/>
          <w:color w:val="222222"/>
          <w:sz w:val="26"/>
          <w:szCs w:val="26"/>
          <w:u w:color="267CC9"/>
        </w:rPr>
        <w:t xml:space="preserve"> proposition et de pr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 xml:space="preserve">ciser certains points </w:t>
      </w:r>
      <w:r>
        <w:rPr>
          <w:rFonts w:hAnsi="Times"/>
          <w:color w:val="222222"/>
          <w:sz w:val="26"/>
          <w:szCs w:val="26"/>
          <w:u w:color="267CC9"/>
        </w:rPr>
        <w:t>à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la demande du jury.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Il est souhaitable que les 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gions du Brabant wallon et du Luxembourg pr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 xml:space="preserve">sentent elles aussi une proposition de projet au jury, afin de permettre la mise en route d'un projet </w:t>
      </w:r>
      <w:r>
        <w:rPr>
          <w:rFonts w:hAnsi="Times"/>
          <w:color w:val="222222"/>
          <w:sz w:val="26"/>
          <w:szCs w:val="26"/>
          <w:u w:color="267CC9"/>
        </w:rPr>
        <w:t>«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 xml:space="preserve">article 107 </w:t>
      </w:r>
      <w:r>
        <w:rPr>
          <w:rFonts w:hAnsi="Times"/>
          <w:color w:val="222222"/>
          <w:sz w:val="26"/>
          <w:szCs w:val="26"/>
          <w:u w:color="267CC9"/>
        </w:rPr>
        <w:t>»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dans ces 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 xml:space="preserve">gions 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galement.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 xml:space="preserve">Sur base de la proposition du gti </w:t>
      </w:r>
      <w:r>
        <w:rPr>
          <w:rFonts w:hAnsi="Times"/>
          <w:color w:val="222222"/>
          <w:sz w:val="26"/>
          <w:szCs w:val="26"/>
          <w:u w:color="267CC9"/>
        </w:rPr>
        <w:t>«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taskforce soins de sant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 xml:space="preserve">mentale </w:t>
      </w:r>
      <w:r>
        <w:rPr>
          <w:rFonts w:hAnsi="Times"/>
          <w:color w:val="222222"/>
          <w:sz w:val="26"/>
          <w:szCs w:val="26"/>
          <w:u w:color="267CC9"/>
        </w:rPr>
        <w:t>»</w:t>
      </w:r>
      <w:r>
        <w:rPr>
          <w:rFonts w:ascii="Times"/>
          <w:color w:val="222222"/>
          <w:sz w:val="26"/>
          <w:szCs w:val="26"/>
          <w:u w:color="267CC9"/>
          <w:lang w:val="es-ES_tradnl"/>
        </w:rPr>
        <w:t>, la CIM Sant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publique 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 xml:space="preserve">cide de donner son approbation </w:t>
      </w:r>
      <w:r>
        <w:rPr>
          <w:rFonts w:hAnsi="Times"/>
          <w:color w:val="222222"/>
          <w:sz w:val="26"/>
          <w:szCs w:val="26"/>
          <w:u w:color="267CC9"/>
        </w:rPr>
        <w:t>à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la classification suivante. Apr</w:t>
      </w:r>
      <w:r>
        <w:rPr>
          <w:rFonts w:hAnsi="Times"/>
          <w:color w:val="222222"/>
          <w:sz w:val="26"/>
          <w:szCs w:val="26"/>
          <w:u w:color="267CC9"/>
        </w:rPr>
        <w:t>è</w:t>
      </w:r>
      <w:r>
        <w:rPr>
          <w:rFonts w:ascii="Times"/>
          <w:color w:val="222222"/>
          <w:sz w:val="26"/>
          <w:szCs w:val="26"/>
          <w:u w:color="267CC9"/>
        </w:rPr>
        <w:t>s 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cision de la CIM, chaque proposition de projet recevra un avis</w:t>
      </w:r>
      <w:r>
        <w:rPr>
          <w:rFonts w:ascii="Times"/>
          <w:color w:val="222222"/>
          <w:sz w:val="26"/>
          <w:szCs w:val="26"/>
          <w:u w:color="267CC9"/>
        </w:rPr>
        <w:t xml:space="preserve"> motiv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forme des soins en sant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  <w:lang w:val="en-US"/>
        </w:rPr>
        <w:t>mentale : Synth</w:t>
      </w:r>
      <w:r>
        <w:rPr>
          <w:rFonts w:hAnsi="Times"/>
          <w:color w:val="222222"/>
          <w:sz w:val="26"/>
          <w:szCs w:val="26"/>
          <w:u w:color="267CC9"/>
        </w:rPr>
        <w:t>è</w:t>
      </w:r>
      <w:r>
        <w:rPr>
          <w:rFonts w:ascii="Times"/>
          <w:color w:val="222222"/>
          <w:sz w:val="26"/>
          <w:szCs w:val="26"/>
          <w:u w:color="267CC9"/>
        </w:rPr>
        <w:t>se des candidatures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PROPOSITION DE SELECTION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Le projet de la 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gion Aalst/Dendermonde/Sint-Niklaas est class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en cat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 xml:space="preserve">gorie 1 et peut disposer du financement suivant </w:t>
      </w:r>
      <w:r>
        <w:rPr>
          <w:rFonts w:hAnsi="Times"/>
          <w:color w:val="222222"/>
          <w:sz w:val="26"/>
          <w:szCs w:val="26"/>
          <w:u w:color="267CC9"/>
        </w:rPr>
        <w:t>à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partir du 1er janvier 2016 :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 xml:space="preserve">Max </w:t>
      </w:r>
      <w:r>
        <w:rPr>
          <w:rFonts w:hAnsi="Times"/>
          <w:color w:val="222222"/>
          <w:sz w:val="26"/>
          <w:szCs w:val="26"/>
          <w:u w:color="267CC9"/>
        </w:rPr>
        <w:t>€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106.120,80 pour le coordinateur de 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seau,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 xml:space="preserve">Max </w:t>
      </w:r>
      <w:r>
        <w:rPr>
          <w:rFonts w:hAnsi="Times"/>
          <w:color w:val="222222"/>
          <w:sz w:val="26"/>
          <w:szCs w:val="26"/>
          <w:u w:color="267CC9"/>
        </w:rPr>
        <w:t>€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424.483,20 pour les frais de fonctionnement,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 xml:space="preserve">Max </w:t>
      </w:r>
      <w:r>
        <w:rPr>
          <w:rFonts w:hAnsi="Times"/>
          <w:color w:val="222222"/>
          <w:sz w:val="26"/>
          <w:szCs w:val="26"/>
          <w:u w:color="267CC9"/>
        </w:rPr>
        <w:t>€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231.210 pour la fonction m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  <w:lang w:val="it-IT"/>
        </w:rPr>
        <w:t>dicale.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Les moyens de fonctionnement sont allou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 jusqu'au 31 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cembre 2018.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Le projet de la 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gion Mechelen-Duffel est class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en</w:t>
      </w:r>
      <w:r>
        <w:rPr>
          <w:rFonts w:ascii="Times"/>
          <w:color w:val="222222"/>
          <w:sz w:val="26"/>
          <w:szCs w:val="26"/>
          <w:u w:color="267CC9"/>
        </w:rPr>
        <w:t xml:space="preserve"> cat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gorie 2 et peut disposer du financement d'un coordinateur de 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 xml:space="preserve">seau </w:t>
      </w:r>
      <w:r>
        <w:rPr>
          <w:rFonts w:hAnsi="Times"/>
          <w:color w:val="222222"/>
          <w:sz w:val="26"/>
          <w:szCs w:val="26"/>
          <w:u w:color="267CC9"/>
        </w:rPr>
        <w:t>à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partir du 1er janvier 2016.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Ce projet candidat doit 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poser un dossier adapt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aupr</w:t>
      </w:r>
      <w:r>
        <w:rPr>
          <w:rFonts w:hAnsi="Times"/>
          <w:color w:val="222222"/>
          <w:sz w:val="26"/>
          <w:szCs w:val="26"/>
          <w:u w:color="267CC9"/>
        </w:rPr>
        <w:t>è</w:t>
      </w:r>
      <w:r>
        <w:rPr>
          <w:rFonts w:ascii="Times"/>
          <w:color w:val="222222"/>
          <w:sz w:val="26"/>
          <w:szCs w:val="26"/>
          <w:u w:color="267CC9"/>
        </w:rPr>
        <w:t xml:space="preserve">s du gti </w:t>
      </w:r>
      <w:r>
        <w:rPr>
          <w:rFonts w:hAnsi="Times"/>
          <w:color w:val="222222"/>
          <w:sz w:val="26"/>
          <w:szCs w:val="26"/>
          <w:u w:color="267CC9"/>
        </w:rPr>
        <w:t>«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taskforce soins en sant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 xml:space="preserve">mentale </w:t>
      </w:r>
      <w:r>
        <w:rPr>
          <w:rFonts w:hAnsi="Times"/>
          <w:color w:val="222222"/>
          <w:sz w:val="26"/>
          <w:szCs w:val="26"/>
          <w:u w:color="267CC9"/>
        </w:rPr>
        <w:t>»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pour le 1er mai 2016 au plus tard</w:t>
      </w:r>
      <w:r>
        <w:rPr>
          <w:rFonts w:ascii="Times"/>
          <w:color w:val="222222"/>
          <w:sz w:val="30"/>
          <w:szCs w:val="30"/>
          <w:u w:color="267CC9"/>
        </w:rPr>
        <w:t>.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  <w:lang w:val="nl-NL"/>
        </w:rPr>
        <w:t>Naam/No</w:t>
      </w:r>
      <w:r>
        <w:rPr>
          <w:rFonts w:ascii="Times"/>
          <w:color w:val="222222"/>
          <w:sz w:val="30"/>
          <w:szCs w:val="30"/>
          <w:u w:color="267CC9"/>
        </w:rPr>
        <w:t>m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Conclusie/Conclusio</w:t>
      </w:r>
      <w:r>
        <w:rPr>
          <w:rFonts w:ascii="Times"/>
          <w:color w:val="222222"/>
          <w:sz w:val="30"/>
          <w:szCs w:val="30"/>
          <w:u w:color="267CC9"/>
        </w:rPr>
        <w:t>n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Financiering/Financemen</w:t>
      </w:r>
      <w:r>
        <w:rPr>
          <w:rFonts w:ascii="Times"/>
          <w:color w:val="222222"/>
          <w:sz w:val="30"/>
          <w:szCs w:val="30"/>
          <w:u w:color="267CC9"/>
        </w:rPr>
        <w:t>t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  <w:lang w:val="nl-NL"/>
        </w:rPr>
        <w:t>Vlaandere</w:t>
      </w:r>
      <w:r>
        <w:rPr>
          <w:rFonts w:ascii="Times"/>
          <w:color w:val="222222"/>
          <w:sz w:val="30"/>
          <w:szCs w:val="30"/>
          <w:u w:color="267CC9"/>
        </w:rPr>
        <w:t>n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  <w:t> 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  <w:t> 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  <w:lang w:val="nl-NL"/>
        </w:rPr>
        <w:t>Regio Aalst/Dendermonde/Sint-Niklaa</w:t>
      </w:r>
      <w:r>
        <w:rPr>
          <w:rFonts w:ascii="Times"/>
          <w:color w:val="222222"/>
          <w:sz w:val="30"/>
          <w:szCs w:val="30"/>
          <w:u w:color="267CC9"/>
        </w:rPr>
        <w:t>s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/>
          <w:color w:val="222222"/>
          <w:sz w:val="30"/>
          <w:szCs w:val="30"/>
          <w:u w:color="267CC9"/>
        </w:rPr>
        <w:t>1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  <w:lang w:val="nl-NL"/>
        </w:rPr>
        <w:t>Volledige financiering :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  <w:t xml:space="preserve">€ </w:t>
      </w:r>
      <w:r>
        <w:rPr>
          <w:rFonts w:ascii="Times"/>
          <w:color w:val="222222"/>
          <w:sz w:val="26"/>
          <w:szCs w:val="26"/>
          <w:u w:color="267CC9"/>
        </w:rPr>
        <w:t>761.81</w:t>
      </w:r>
      <w:r>
        <w:rPr>
          <w:rFonts w:ascii="Times"/>
          <w:color w:val="222222"/>
          <w:sz w:val="30"/>
          <w:szCs w:val="30"/>
          <w:u w:color="267CC9"/>
        </w:rPr>
        <w:t>4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  <w:lang w:val="it-IT"/>
        </w:rPr>
        <w:t>Regio Mechelen/Duffe</w:t>
      </w:r>
      <w:r>
        <w:rPr>
          <w:rFonts w:ascii="Times"/>
          <w:color w:val="222222"/>
          <w:sz w:val="30"/>
          <w:szCs w:val="30"/>
          <w:u w:color="267CC9"/>
        </w:rPr>
        <w:t>l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/>
          <w:color w:val="222222"/>
          <w:sz w:val="30"/>
          <w:szCs w:val="30"/>
          <w:u w:color="267CC9"/>
        </w:rPr>
        <w:t>2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  <w:lang w:val="en-US"/>
        </w:rPr>
        <w:t>Financiering co</w:t>
      </w:r>
      <w:r>
        <w:rPr>
          <w:rFonts w:hAnsi="Times"/>
          <w:color w:val="222222"/>
          <w:sz w:val="26"/>
          <w:szCs w:val="26"/>
          <w:u w:color="267CC9"/>
        </w:rPr>
        <w:t>ö</w:t>
      </w:r>
      <w:r>
        <w:rPr>
          <w:rFonts w:ascii="Times"/>
          <w:color w:val="222222"/>
          <w:sz w:val="26"/>
          <w:szCs w:val="26"/>
          <w:u w:color="267CC9"/>
          <w:lang w:val="it-IT"/>
        </w:rPr>
        <w:t>rdinator :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  <w:t>€</w:t>
      </w:r>
      <w:r>
        <w:rPr>
          <w:rFonts w:ascii="Times"/>
          <w:color w:val="222222"/>
          <w:sz w:val="26"/>
          <w:szCs w:val="26"/>
          <w:u w:color="267CC9"/>
        </w:rPr>
        <w:t>106.120,8</w:t>
      </w:r>
      <w:r>
        <w:rPr>
          <w:rFonts w:ascii="Times"/>
          <w:color w:val="222222"/>
          <w:sz w:val="30"/>
          <w:szCs w:val="30"/>
          <w:u w:color="267CC9"/>
        </w:rPr>
        <w:t>0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  <w:t> 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 xml:space="preserve">1. Conclusie/Conclusion </w:t>
      </w:r>
      <w:r>
        <w:rPr>
          <w:rFonts w:ascii="Times"/>
          <w:color w:val="222222"/>
          <w:sz w:val="30"/>
          <w:szCs w:val="30"/>
          <w:u w:color="267CC9"/>
        </w:rPr>
        <w:t>: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  <w:lang w:val="nl-NL"/>
        </w:rPr>
        <w:t xml:space="preserve">Te overwegen voor selectie </w:t>
      </w:r>
      <w:r>
        <w:rPr>
          <w:rFonts w:ascii="Times"/>
          <w:color w:val="222222"/>
          <w:sz w:val="26"/>
          <w:szCs w:val="26"/>
          <w:u w:color="267CC9"/>
          <w:lang w:val="nl-NL"/>
        </w:rPr>
        <w:t>zonder bijsturin</w:t>
      </w:r>
      <w:r>
        <w:rPr>
          <w:rFonts w:ascii="Times"/>
          <w:color w:val="222222"/>
          <w:sz w:val="30"/>
          <w:szCs w:val="30"/>
          <w:u w:color="267CC9"/>
        </w:rPr>
        <w:t>g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  <w:t> 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A consid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rer pour la s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lection, sans corrections/adaptation</w:t>
      </w:r>
      <w:r>
        <w:rPr>
          <w:rFonts w:ascii="Times"/>
          <w:color w:val="222222"/>
          <w:sz w:val="30"/>
          <w:szCs w:val="30"/>
          <w:u w:color="267CC9"/>
        </w:rPr>
        <w:t>s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 xml:space="preserve">2. Conclusie/Conclusion </w:t>
      </w:r>
      <w:r>
        <w:rPr>
          <w:rFonts w:ascii="Times"/>
          <w:color w:val="222222"/>
          <w:sz w:val="30"/>
          <w:szCs w:val="30"/>
          <w:u w:color="267CC9"/>
        </w:rPr>
        <w:t>: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  <w:lang w:val="nl-NL"/>
        </w:rPr>
        <w:t>Te overwegen voor selectie maar beperkte bijsturing nodi</w:t>
      </w:r>
      <w:r>
        <w:rPr>
          <w:rFonts w:ascii="Times"/>
          <w:color w:val="222222"/>
          <w:sz w:val="30"/>
          <w:szCs w:val="30"/>
          <w:u w:color="267CC9"/>
        </w:rPr>
        <w:t>g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  <w:t> 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A consid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rer mais des corrections/adaptations limit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es sont n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cessaire</w:t>
      </w:r>
      <w:r>
        <w:rPr>
          <w:rFonts w:ascii="Times"/>
          <w:color w:val="222222"/>
          <w:sz w:val="30"/>
          <w:szCs w:val="30"/>
          <w:u w:color="267CC9"/>
        </w:rPr>
        <w:t>s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 xml:space="preserve">3. Conclusie/Conclusion </w:t>
      </w:r>
      <w:r>
        <w:rPr>
          <w:rFonts w:ascii="Times"/>
          <w:color w:val="222222"/>
          <w:sz w:val="30"/>
          <w:szCs w:val="30"/>
          <w:u w:color="267CC9"/>
        </w:rPr>
        <w:t>: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  <w:lang w:val="nl-NL"/>
        </w:rPr>
        <w:t>Vrij ernstige bijsturing nodi</w:t>
      </w:r>
      <w:r>
        <w:rPr>
          <w:rFonts w:ascii="Times"/>
          <w:color w:val="222222"/>
          <w:sz w:val="30"/>
          <w:szCs w:val="30"/>
          <w:u w:color="267CC9"/>
        </w:rPr>
        <w:t>g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  <w:t> 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Des corrections/adaptations s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rieuses sont n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cessaire</w:t>
      </w:r>
      <w:r>
        <w:rPr>
          <w:rFonts w:ascii="Times"/>
          <w:color w:val="222222"/>
          <w:sz w:val="30"/>
          <w:szCs w:val="30"/>
          <w:u w:color="267CC9"/>
        </w:rPr>
        <w:t>s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 xml:space="preserve">4. Conclusie/Conclusion </w:t>
      </w:r>
      <w:r>
        <w:rPr>
          <w:rFonts w:ascii="Times"/>
          <w:color w:val="222222"/>
          <w:sz w:val="30"/>
          <w:szCs w:val="30"/>
          <w:u w:color="267CC9"/>
        </w:rPr>
        <w:t>: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  <w:lang w:val="nl-NL"/>
        </w:rPr>
        <w:t>Niet aangepast voorste</w:t>
      </w:r>
      <w:r>
        <w:rPr>
          <w:rFonts w:ascii="Times"/>
          <w:color w:val="222222"/>
          <w:sz w:val="30"/>
          <w:szCs w:val="30"/>
          <w:u w:color="267CC9"/>
        </w:rPr>
        <w:t>l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  <w:t> 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La proposition n'est pas adapt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30"/>
          <w:szCs w:val="30"/>
          <w:u w:color="267CC9"/>
        </w:rPr>
        <w:t>e</w:t>
      </w:r>
      <w:r>
        <w:rPr>
          <w:rFonts w:ascii="Times" w:eastAsia="Times" w:hAnsi="Times" w:cs="Times"/>
          <w:color w:val="222222"/>
          <w:sz w:val="30"/>
          <w:szCs w:val="30"/>
          <w:u w:color="267CC9"/>
        </w:rPr>
        <w:br/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 xml:space="preserve">Ainsi conclu </w:t>
      </w:r>
      <w:r>
        <w:rPr>
          <w:rFonts w:hAnsi="Times"/>
          <w:color w:val="222222"/>
          <w:sz w:val="26"/>
          <w:szCs w:val="26"/>
          <w:u w:color="267CC9"/>
        </w:rPr>
        <w:t>à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Bruxelles le 21 mars 2016.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Pour l'Etat f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ral :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Mme M. DE BLOCK,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Ministre des Affaires Sociales et de la Sant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publique.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  <w:lang w:val="nl-NL"/>
        </w:rPr>
        <w:t>Voor de Vlaamse Gemeenschap en het Vlaams Gewest :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J. VANDEURZEN,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  <w:lang w:val="nl-NL"/>
        </w:rPr>
        <w:t>Vlaams Minister van Welzijn, Volksgezondheid en Gezin.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Pour la 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gion Wallonne :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M. PREVOT,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 xml:space="preserve">Ministre des </w:t>
      </w:r>
      <w:r>
        <w:rPr>
          <w:rFonts w:ascii="Times"/>
          <w:color w:val="222222"/>
          <w:sz w:val="26"/>
          <w:szCs w:val="26"/>
          <w:u w:color="267CC9"/>
        </w:rPr>
        <w:t>Travaux publics, de la Sant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, de l'Action sociale et du Patrimoine.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Pour la Communaut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</w:rPr>
        <w:t>Fran</w:t>
      </w:r>
      <w:r>
        <w:rPr>
          <w:rFonts w:hAnsi="Times"/>
          <w:color w:val="222222"/>
          <w:sz w:val="26"/>
          <w:szCs w:val="26"/>
          <w:u w:color="267CC9"/>
        </w:rPr>
        <w:t>ç</w:t>
      </w:r>
      <w:r>
        <w:rPr>
          <w:rFonts w:ascii="Times"/>
          <w:color w:val="222222"/>
          <w:sz w:val="26"/>
          <w:szCs w:val="26"/>
          <w:u w:color="267CC9"/>
        </w:rPr>
        <w:t>aise :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R. DEMOTTE,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Ministre-Pr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sident de la F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d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ration Wallonie-Bruxelles.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Mme A. GREOLI,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Vice-pr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sidente, Ministre de la Culture et de l'Enfance.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Pour la Commissio</w:t>
      </w:r>
      <w:r>
        <w:rPr>
          <w:rFonts w:ascii="Times"/>
          <w:color w:val="222222"/>
          <w:sz w:val="26"/>
          <w:szCs w:val="26"/>
          <w:u w:color="267CC9"/>
        </w:rPr>
        <w:t>n Communautaire Commune de Bruxelles-Capitale :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  <w:lang w:val="nl-NL"/>
        </w:rPr>
        <w:t>Voor de Gemeenschappelijke Gemeenschapscommissie van Brussel-Hoofdstad :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D. GOSUIN,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Ministre, Membre du Coll</w:t>
      </w:r>
      <w:r>
        <w:rPr>
          <w:rFonts w:hAnsi="Times"/>
          <w:color w:val="222222"/>
          <w:sz w:val="26"/>
          <w:szCs w:val="26"/>
          <w:u w:color="267CC9"/>
        </w:rPr>
        <w:t>è</w:t>
      </w:r>
      <w:r>
        <w:rPr>
          <w:rFonts w:ascii="Times"/>
          <w:color w:val="222222"/>
          <w:sz w:val="26"/>
          <w:szCs w:val="26"/>
          <w:u w:color="267CC9"/>
        </w:rPr>
        <w:t>ge r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uni, comp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tent pour la politique de la Sant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, les Finances, le Budget, la Fonction publique, l</w:t>
      </w:r>
      <w:r>
        <w:rPr>
          <w:rFonts w:ascii="Times"/>
          <w:color w:val="222222"/>
          <w:sz w:val="26"/>
          <w:szCs w:val="26"/>
          <w:u w:color="267CC9"/>
        </w:rPr>
        <w:t>e Patrimoine et les Relations ext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rieures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G. VANHENGEL,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  <w:lang w:val="nl-NL"/>
        </w:rPr>
        <w:t>Minister, Lid van het Verenigd College, bevoegd voor het Gezondheidsbeleid, de Financi</w:t>
      </w:r>
      <w:r>
        <w:rPr>
          <w:rFonts w:hAnsi="Times"/>
          <w:color w:val="222222"/>
          <w:sz w:val="26"/>
          <w:szCs w:val="26"/>
          <w:u w:color="267CC9"/>
          <w:lang w:val="nl-NL"/>
        </w:rPr>
        <w:t>ë</w:t>
      </w:r>
      <w:r>
        <w:rPr>
          <w:rFonts w:ascii="Times"/>
          <w:color w:val="222222"/>
          <w:sz w:val="26"/>
          <w:szCs w:val="26"/>
          <w:u w:color="267CC9"/>
          <w:lang w:val="nl-NL"/>
        </w:rPr>
        <w:t>n, de Begroting, het Openbaar Ambt, het Patrimonium en de Externe Betrekkingen.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Pour le Coll</w:t>
      </w:r>
      <w:r>
        <w:rPr>
          <w:rFonts w:hAnsi="Times"/>
          <w:color w:val="222222"/>
          <w:sz w:val="26"/>
          <w:szCs w:val="26"/>
          <w:u w:color="267CC9"/>
        </w:rPr>
        <w:t>è</w:t>
      </w:r>
      <w:r>
        <w:rPr>
          <w:rFonts w:ascii="Times"/>
          <w:color w:val="222222"/>
          <w:sz w:val="26"/>
          <w:szCs w:val="26"/>
          <w:u w:color="267CC9"/>
        </w:rPr>
        <w:t xml:space="preserve">ge de la Commission </w:t>
      </w:r>
      <w:r>
        <w:rPr>
          <w:rFonts w:ascii="Times"/>
          <w:color w:val="222222"/>
          <w:sz w:val="26"/>
          <w:szCs w:val="26"/>
          <w:u w:color="267CC9"/>
        </w:rPr>
        <w:t>Communautaire Fran</w:t>
      </w:r>
      <w:r>
        <w:rPr>
          <w:rFonts w:hAnsi="Times"/>
          <w:color w:val="222222"/>
          <w:sz w:val="26"/>
          <w:szCs w:val="26"/>
          <w:u w:color="267CC9"/>
        </w:rPr>
        <w:t>ç</w:t>
      </w:r>
      <w:r>
        <w:rPr>
          <w:rFonts w:ascii="Times"/>
          <w:color w:val="222222"/>
          <w:sz w:val="26"/>
          <w:szCs w:val="26"/>
          <w:u w:color="267CC9"/>
        </w:rPr>
        <w:t>aise de Bruxelles-Capitale :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  <w:lang w:val="nl-NL"/>
        </w:rPr>
        <w:t>Voor het College van de Franse Gemeenschapscommissie van het Brussels Hoofdstedelijk Gewest :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Mme C. JODOGNE,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Membre du Coll</w:t>
      </w:r>
      <w:r>
        <w:rPr>
          <w:rFonts w:hAnsi="Times"/>
          <w:color w:val="222222"/>
          <w:sz w:val="26"/>
          <w:szCs w:val="26"/>
          <w:u w:color="267CC9"/>
        </w:rPr>
        <w:t>è</w:t>
      </w:r>
      <w:r>
        <w:rPr>
          <w:rFonts w:ascii="Times"/>
          <w:color w:val="222222"/>
          <w:sz w:val="26"/>
          <w:szCs w:val="26"/>
          <w:u w:color="267CC9"/>
        </w:rPr>
        <w:t>ge de la Commission communautaire fran</w:t>
      </w:r>
      <w:r>
        <w:rPr>
          <w:rFonts w:hAnsi="Times"/>
          <w:color w:val="222222"/>
          <w:sz w:val="26"/>
          <w:szCs w:val="26"/>
          <w:u w:color="267CC9"/>
        </w:rPr>
        <w:t>ç</w:t>
      </w:r>
      <w:r>
        <w:rPr>
          <w:rFonts w:ascii="Times"/>
          <w:color w:val="222222"/>
          <w:sz w:val="26"/>
          <w:szCs w:val="26"/>
          <w:u w:color="267CC9"/>
        </w:rPr>
        <w:t>aise, comp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tente pour la Politique de Sant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ascii="Times"/>
          <w:color w:val="222222"/>
          <w:sz w:val="26"/>
          <w:szCs w:val="26"/>
          <w:u w:color="267CC9"/>
        </w:rPr>
        <w:t>.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F</w:t>
      </w:r>
      <w:r>
        <w:rPr>
          <w:rFonts w:hAnsi="Times"/>
          <w:color w:val="222222"/>
          <w:sz w:val="26"/>
          <w:szCs w:val="26"/>
          <w:u w:color="267CC9"/>
        </w:rPr>
        <w:t>ü</w:t>
      </w:r>
      <w:r>
        <w:rPr>
          <w:rFonts w:ascii="Times"/>
          <w:color w:val="222222"/>
          <w:sz w:val="26"/>
          <w:szCs w:val="26"/>
          <w:u w:color="267CC9"/>
          <w:lang w:val="de-DE"/>
        </w:rPr>
        <w:t>r die Deutschsprachige Gemeinschaft :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Pour la Communaut</w:t>
      </w:r>
      <w:r>
        <w:rPr>
          <w:rFonts w:hAnsi="Times"/>
          <w:color w:val="222222"/>
          <w:sz w:val="26"/>
          <w:szCs w:val="26"/>
          <w:u w:color="267CC9"/>
        </w:rPr>
        <w:t>é</w:t>
      </w:r>
      <w:r>
        <w:rPr>
          <w:rFonts w:hAnsi="Times"/>
          <w:color w:val="222222"/>
          <w:sz w:val="26"/>
          <w:szCs w:val="26"/>
          <w:u w:color="267CC9"/>
        </w:rPr>
        <w:t xml:space="preserve"> </w:t>
      </w:r>
      <w:r>
        <w:rPr>
          <w:rFonts w:ascii="Times"/>
          <w:color w:val="222222"/>
          <w:sz w:val="26"/>
          <w:szCs w:val="26"/>
          <w:u w:color="267CC9"/>
          <w:lang w:val="it-IT"/>
        </w:rPr>
        <w:t>germanophone :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</w:rPr>
        <w:t>A. ANTONIADIS,</w:t>
      </w:r>
      <w:r>
        <w:rPr>
          <w:rFonts w:ascii="Times" w:eastAsia="Times" w:hAnsi="Times" w:cs="Times"/>
          <w:color w:val="222222"/>
          <w:sz w:val="26"/>
          <w:szCs w:val="26"/>
          <w:u w:color="267CC9"/>
        </w:rPr>
        <w:br/>
      </w:r>
      <w:r>
        <w:rPr>
          <w:rFonts w:ascii="Times"/>
          <w:color w:val="222222"/>
          <w:sz w:val="26"/>
          <w:szCs w:val="26"/>
          <w:u w:color="267CC9"/>
          <w:lang w:val="de-DE"/>
        </w:rPr>
        <w:t>Minister der Deutschsprachigen Gemeinschaft f</w:t>
      </w:r>
      <w:r>
        <w:rPr>
          <w:rFonts w:hAnsi="Times"/>
          <w:color w:val="222222"/>
          <w:sz w:val="26"/>
          <w:szCs w:val="26"/>
          <w:u w:color="267CC9"/>
        </w:rPr>
        <w:t>ü</w:t>
      </w:r>
      <w:r>
        <w:rPr>
          <w:rFonts w:ascii="Times"/>
          <w:color w:val="222222"/>
          <w:sz w:val="26"/>
          <w:szCs w:val="26"/>
          <w:u w:color="267CC9"/>
          <w:lang w:val="de-DE"/>
        </w:rPr>
        <w:t>r Familie, Gesundheit und Soziale</w:t>
      </w:r>
      <w:r>
        <w:rPr>
          <w:rFonts w:ascii="Times"/>
          <w:color w:val="222222"/>
          <w:sz w:val="30"/>
          <w:szCs w:val="30"/>
          <w:u w:color="267CC9"/>
        </w:rPr>
        <w:t>s</w:t>
      </w:r>
    </w:p>
    <w:p w:rsidR="004A7675" w:rsidRDefault="00266E82">
      <w:pPr>
        <w:pStyle w:val="Pardfaut"/>
      </w:pPr>
      <w:r>
        <w:rPr>
          <w:rFonts w:hAnsi="Times"/>
          <w:color w:val="222222"/>
          <w:sz w:val="30"/>
          <w:szCs w:val="30"/>
          <w:u w:color="267CC9"/>
        </w:rPr>
        <w:t> </w:t>
      </w:r>
    </w:p>
    <w:sectPr w:rsidR="004A7675" w:rsidSect="004A7675">
      <w:headerReference w:type="default" r:id="rId4"/>
      <w:footerReference w:type="default" r:id="rId5"/>
      <w:pgSz w:w="11906" w:h="16838"/>
      <w:pgMar w:top="1134" w:right="1134" w:bottom="1134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7675" w:rsidRDefault="004A7675"/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7675" w:rsidRDefault="004A767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visionView w:comments="0" w:formatting="0"/>
  <w:doNotTrackMoves/>
  <w:defaultTabStop w:val="720"/>
  <w:hyphenationZone w:val="425"/>
  <w:characterSpacingControl w:val="doNotCompress"/>
  <w:compat/>
  <w:rsids>
    <w:rsidRoot w:val="004A7675"/>
    <w:rsid w:val="00266E82"/>
    <w:rsid w:val="004A767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7675"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rsid w:val="004A7675"/>
    <w:rPr>
      <w:u w:val="single"/>
    </w:rPr>
  </w:style>
  <w:style w:type="table" w:customStyle="1" w:styleId="TableNormal">
    <w:name w:val="Table Normal"/>
    <w:rsid w:val="004A76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sid w:val="004A7675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1962</Words>
  <Characters>11186</Characters>
  <Application>Microsoft Word 12.0.0</Application>
  <DocSecurity>0</DocSecurity>
  <Lines>93</Lines>
  <Paragraphs>22</Paragraphs>
  <ScaleCrop>false</ScaleCrop>
  <Company>U</Company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U</cp:lastModifiedBy>
  <cp:revision>2</cp:revision>
  <dcterms:created xsi:type="dcterms:W3CDTF">2016-12-05T17:18:00Z</dcterms:created>
  <dcterms:modified xsi:type="dcterms:W3CDTF">2016-12-05T17:18:00Z</dcterms:modified>
</cp:coreProperties>
</file>